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A3" w:rsidRPr="00EE5260" w:rsidRDefault="009C6532" w:rsidP="001463CD">
      <w:pPr>
        <w:spacing w:after="0" w:line="240" w:lineRule="auto"/>
        <w:jc w:val="center"/>
        <w:rPr>
          <w:rFonts w:ascii="Times New Roman" w:hAnsi="Times New Roman" w:cs="Times New Roman"/>
          <w:smallCaps/>
          <w:sz w:val="32"/>
          <w:szCs w:val="32"/>
        </w:rPr>
      </w:pPr>
      <w:r>
        <w:rPr>
          <w:rFonts w:ascii="Times New Roman" w:hAnsi="Times New Roman" w:cs="Times New Roman"/>
          <w:smallCaps/>
          <w:sz w:val="32"/>
          <w:szCs w:val="32"/>
        </w:rPr>
        <w:t xml:space="preserve">Scientific </w:t>
      </w:r>
      <w:r w:rsidR="00D66A1A" w:rsidRPr="00EE5260">
        <w:rPr>
          <w:rFonts w:ascii="Times New Roman" w:hAnsi="Times New Roman" w:cs="Times New Roman"/>
          <w:smallCaps/>
          <w:sz w:val="32"/>
          <w:szCs w:val="32"/>
        </w:rPr>
        <w:t>Writing</w:t>
      </w:r>
      <w:r w:rsidR="00783C90">
        <w:rPr>
          <w:rFonts w:ascii="Times New Roman" w:hAnsi="Times New Roman" w:cs="Times New Roman"/>
          <w:smallCaps/>
          <w:sz w:val="32"/>
          <w:szCs w:val="32"/>
        </w:rPr>
        <w:t>: Structure, F</w:t>
      </w:r>
      <w:r w:rsidR="0069767F" w:rsidRPr="00EE5260">
        <w:rPr>
          <w:rFonts w:ascii="Times New Roman" w:hAnsi="Times New Roman" w:cs="Times New Roman"/>
          <w:smallCaps/>
          <w:sz w:val="32"/>
          <w:szCs w:val="32"/>
        </w:rPr>
        <w:t>ormat</w:t>
      </w:r>
      <w:r w:rsidR="00EE5260">
        <w:rPr>
          <w:rFonts w:ascii="Times New Roman" w:hAnsi="Times New Roman" w:cs="Times New Roman"/>
          <w:smallCaps/>
          <w:sz w:val="32"/>
          <w:szCs w:val="32"/>
        </w:rPr>
        <w:t>,</w:t>
      </w:r>
      <w:r w:rsidR="00783C90">
        <w:rPr>
          <w:rFonts w:ascii="Times New Roman" w:hAnsi="Times New Roman" w:cs="Times New Roman"/>
          <w:smallCaps/>
          <w:sz w:val="32"/>
          <w:szCs w:val="32"/>
        </w:rPr>
        <w:t xml:space="preserve"> S</w:t>
      </w:r>
      <w:r w:rsidR="0069767F" w:rsidRPr="00EE5260">
        <w:rPr>
          <w:rFonts w:ascii="Times New Roman" w:hAnsi="Times New Roman" w:cs="Times New Roman"/>
          <w:smallCaps/>
          <w:sz w:val="32"/>
          <w:szCs w:val="32"/>
        </w:rPr>
        <w:t xml:space="preserve">tyle </w:t>
      </w:r>
      <w:r w:rsidR="00D53C13" w:rsidRPr="00EE5260">
        <w:rPr>
          <w:rFonts w:ascii="Times New Roman" w:hAnsi="Times New Roman" w:cs="Times New Roman"/>
          <w:smallCaps/>
          <w:sz w:val="32"/>
          <w:szCs w:val="32"/>
        </w:rPr>
        <w:t xml:space="preserve">and </w:t>
      </w:r>
      <w:r w:rsidR="00783C90">
        <w:rPr>
          <w:rFonts w:ascii="Times New Roman" w:hAnsi="Times New Roman" w:cs="Times New Roman"/>
          <w:smallCaps/>
          <w:sz w:val="32"/>
          <w:szCs w:val="32"/>
        </w:rPr>
        <w:t>Other A</w:t>
      </w:r>
      <w:r w:rsidR="00D53C13">
        <w:rPr>
          <w:rFonts w:ascii="Times New Roman" w:hAnsi="Times New Roman" w:cs="Times New Roman"/>
          <w:smallCaps/>
          <w:sz w:val="32"/>
          <w:szCs w:val="32"/>
        </w:rPr>
        <w:t xml:space="preserve">ttributes </w:t>
      </w:r>
      <w:r w:rsidR="00783C90">
        <w:rPr>
          <w:rFonts w:ascii="Times New Roman" w:hAnsi="Times New Roman" w:cs="Times New Roman"/>
          <w:smallCaps/>
          <w:sz w:val="32"/>
          <w:szCs w:val="32"/>
        </w:rPr>
        <w:t>of a R</w:t>
      </w:r>
      <w:r w:rsidR="0069767F" w:rsidRPr="00EE5260">
        <w:rPr>
          <w:rFonts w:ascii="Times New Roman" w:hAnsi="Times New Roman" w:cs="Times New Roman"/>
          <w:smallCaps/>
          <w:sz w:val="32"/>
          <w:szCs w:val="32"/>
        </w:rPr>
        <w:t xml:space="preserve">esearch </w:t>
      </w:r>
      <w:r w:rsidR="00783C90">
        <w:rPr>
          <w:rFonts w:ascii="Times New Roman" w:hAnsi="Times New Roman" w:cs="Times New Roman"/>
          <w:smallCaps/>
          <w:sz w:val="32"/>
          <w:szCs w:val="32"/>
        </w:rPr>
        <w:t>P</w:t>
      </w:r>
      <w:r w:rsidR="0069767F" w:rsidRPr="00EE5260">
        <w:rPr>
          <w:rFonts w:ascii="Times New Roman" w:hAnsi="Times New Roman" w:cs="Times New Roman"/>
          <w:smallCaps/>
          <w:sz w:val="32"/>
          <w:szCs w:val="32"/>
        </w:rPr>
        <w:t>aper</w:t>
      </w:r>
      <w:r w:rsidR="001C5223">
        <w:rPr>
          <w:rStyle w:val="FootnoteReference"/>
          <w:rFonts w:ascii="Times New Roman" w:hAnsi="Times New Roman" w:cs="Times New Roman"/>
          <w:smallCaps/>
          <w:sz w:val="32"/>
          <w:szCs w:val="32"/>
        </w:rPr>
        <w:footnoteReference w:id="1"/>
      </w:r>
    </w:p>
    <w:p w:rsidR="001463CD" w:rsidRPr="001C5223" w:rsidRDefault="001463CD" w:rsidP="001463CD">
      <w:pPr>
        <w:spacing w:after="0" w:line="240" w:lineRule="auto"/>
        <w:jc w:val="center"/>
        <w:rPr>
          <w:rFonts w:ascii="Times New Roman" w:hAnsi="Times New Roman" w:cs="Times New Roman"/>
          <w:sz w:val="24"/>
          <w:szCs w:val="24"/>
        </w:rPr>
      </w:pPr>
    </w:p>
    <w:p w:rsidR="00D66A1A" w:rsidRPr="00D53C13" w:rsidRDefault="00D66A1A" w:rsidP="001463CD">
      <w:pPr>
        <w:pStyle w:val="BodyText3"/>
        <w:widowControl w:val="0"/>
        <w:spacing w:after="0"/>
        <w:jc w:val="center"/>
        <w:rPr>
          <w:smallCaps/>
          <w:color w:val="000000"/>
          <w:sz w:val="28"/>
          <w:szCs w:val="28"/>
        </w:rPr>
      </w:pPr>
      <w:r w:rsidRPr="00D53C13">
        <w:rPr>
          <w:smallCaps/>
          <w:color w:val="000000"/>
          <w:sz w:val="28"/>
          <w:szCs w:val="28"/>
        </w:rPr>
        <w:t>B. Mohan Kumar</w:t>
      </w:r>
    </w:p>
    <w:p w:rsidR="006E6F47" w:rsidRPr="005B1F3A" w:rsidRDefault="00DE5EC3" w:rsidP="005B1F3A">
      <w:pPr>
        <w:pStyle w:val="BodyText3"/>
        <w:widowControl w:val="0"/>
        <w:spacing w:after="0"/>
        <w:jc w:val="center"/>
        <w:rPr>
          <w:color w:val="000000"/>
          <w:sz w:val="20"/>
          <w:szCs w:val="20"/>
        </w:rPr>
      </w:pPr>
      <w:r w:rsidRPr="00DE5EC3">
        <w:rPr>
          <w:color w:val="000000"/>
          <w:sz w:val="20"/>
          <w:szCs w:val="20"/>
        </w:rPr>
        <w:t>B. Mohan Kumar, School of Ecology and Environment Studies, Nalanda University, Rajgir, Dist: Nalanda, Bihar 803116, India</w:t>
      </w:r>
      <w:r>
        <w:rPr>
          <w:color w:val="000000"/>
          <w:sz w:val="20"/>
          <w:szCs w:val="20"/>
        </w:rPr>
        <w:t xml:space="preserve">, </w:t>
      </w:r>
      <w:r w:rsidR="00D66A1A" w:rsidRPr="00BE67D8">
        <w:rPr>
          <w:color w:val="000000"/>
          <w:sz w:val="20"/>
          <w:szCs w:val="20"/>
        </w:rPr>
        <w:t>Email &lt;</w:t>
      </w:r>
      <w:hyperlink r:id="rId8" w:history="1">
        <w:r w:rsidR="00D66A1A" w:rsidRPr="00BE67D8">
          <w:rPr>
            <w:rStyle w:val="Hyperlink"/>
            <w:color w:val="000000"/>
            <w:sz w:val="20"/>
            <w:szCs w:val="20"/>
            <w:u w:val="none"/>
          </w:rPr>
          <w:t>bmkumar.kau@gmail.com</w:t>
        </w:r>
      </w:hyperlink>
      <w:r w:rsidR="00D66A1A" w:rsidRPr="00BE67D8">
        <w:rPr>
          <w:color w:val="000000"/>
          <w:sz w:val="20"/>
          <w:szCs w:val="20"/>
        </w:rPr>
        <w:t>&gt;.</w:t>
      </w:r>
    </w:p>
    <w:p w:rsidR="00DC3742" w:rsidRPr="00BE67D8" w:rsidRDefault="00DC3742" w:rsidP="001463CD">
      <w:pPr>
        <w:autoSpaceDE w:val="0"/>
        <w:autoSpaceDN w:val="0"/>
        <w:adjustRightInd w:val="0"/>
        <w:spacing w:after="0" w:line="240" w:lineRule="auto"/>
        <w:rPr>
          <w:rFonts w:ascii="Times New Roman" w:hAnsi="Times New Roman" w:cs="Times New Roman"/>
          <w:b/>
          <w:sz w:val="24"/>
          <w:szCs w:val="24"/>
          <w:lang w:val="en-US"/>
        </w:rPr>
      </w:pPr>
      <w:r w:rsidRPr="00BE67D8">
        <w:rPr>
          <w:rFonts w:ascii="Times New Roman" w:hAnsi="Times New Roman" w:cs="Times New Roman"/>
          <w:b/>
          <w:sz w:val="24"/>
          <w:szCs w:val="24"/>
          <w:lang w:val="en-US"/>
        </w:rPr>
        <w:t>Introduction</w:t>
      </w:r>
    </w:p>
    <w:p w:rsidR="00DC3742" w:rsidRPr="001463CD" w:rsidRDefault="00DC3742" w:rsidP="001463CD">
      <w:pPr>
        <w:autoSpaceDE w:val="0"/>
        <w:autoSpaceDN w:val="0"/>
        <w:adjustRightInd w:val="0"/>
        <w:spacing w:after="0" w:line="240" w:lineRule="auto"/>
        <w:rPr>
          <w:rFonts w:ascii="Times New Roman" w:hAnsi="Times New Roman" w:cs="Times New Roman"/>
          <w:sz w:val="24"/>
          <w:szCs w:val="24"/>
          <w:lang w:val="en-US"/>
        </w:rPr>
      </w:pPr>
    </w:p>
    <w:p w:rsidR="002A2F26" w:rsidRPr="001463CD" w:rsidRDefault="006C6A2F" w:rsidP="001463CD">
      <w:pPr>
        <w:spacing w:after="0" w:line="240" w:lineRule="auto"/>
        <w:jc w:val="both"/>
        <w:rPr>
          <w:rFonts w:ascii="Times New Roman" w:hAnsi="Times New Roman" w:cs="Times New Roman"/>
          <w:sz w:val="24"/>
          <w:szCs w:val="24"/>
          <w:lang w:val="en-IN" w:bidi="ar-SA"/>
        </w:rPr>
      </w:pPr>
      <w:r w:rsidRPr="001463CD">
        <w:rPr>
          <w:rFonts w:ascii="Times New Roman" w:hAnsi="Times New Roman" w:cs="Times New Roman"/>
          <w:sz w:val="24"/>
          <w:szCs w:val="24"/>
          <w:lang w:val="en-US"/>
        </w:rPr>
        <w:t xml:space="preserve">Communication is </w:t>
      </w:r>
      <w:r w:rsidR="001463CD" w:rsidRPr="001463CD">
        <w:rPr>
          <w:rFonts w:ascii="Times New Roman" w:hAnsi="Times New Roman" w:cs="Times New Roman"/>
          <w:sz w:val="24"/>
          <w:szCs w:val="24"/>
          <w:lang w:val="en-US"/>
        </w:rPr>
        <w:t>central</w:t>
      </w:r>
      <w:r w:rsidRPr="001463CD">
        <w:rPr>
          <w:rFonts w:ascii="Times New Roman" w:hAnsi="Times New Roman" w:cs="Times New Roman"/>
          <w:sz w:val="24"/>
          <w:szCs w:val="24"/>
          <w:lang w:val="en-US"/>
        </w:rPr>
        <w:t xml:space="preserve"> to the development of science.  We know about the work of all the great scientists because they published their results.  </w:t>
      </w:r>
      <w:r w:rsidR="002A2F26" w:rsidRPr="001463CD">
        <w:rPr>
          <w:rFonts w:ascii="Times New Roman" w:hAnsi="Times New Roman" w:cs="Times New Roman"/>
          <w:sz w:val="24"/>
          <w:szCs w:val="24"/>
          <w:lang w:val="en-IN" w:bidi="ar-SA"/>
        </w:rPr>
        <w:t>The difficulties caused by not recording knowledge in writing are dramatically illustrated by the famous Inca civilisation (Rosenfeldt</w:t>
      </w:r>
      <w:r w:rsidR="00301A91">
        <w:rPr>
          <w:rFonts w:ascii="Times New Roman" w:hAnsi="Times New Roman" w:cs="Times New Roman"/>
          <w:sz w:val="24"/>
          <w:szCs w:val="24"/>
          <w:lang w:val="en-IN" w:bidi="ar-SA"/>
        </w:rPr>
        <w:t>,</w:t>
      </w:r>
      <w:r w:rsidR="002A2F26" w:rsidRPr="001463CD">
        <w:rPr>
          <w:rFonts w:ascii="Times New Roman" w:hAnsi="Times New Roman" w:cs="Times New Roman"/>
          <w:sz w:val="24"/>
          <w:szCs w:val="24"/>
          <w:lang w:val="en-IN" w:bidi="ar-SA"/>
        </w:rPr>
        <w:t xml:space="preserve"> 2000). </w:t>
      </w:r>
      <w:r w:rsidRPr="001463CD">
        <w:rPr>
          <w:rFonts w:ascii="Times New Roman" w:hAnsi="Times New Roman" w:cs="Times New Roman"/>
          <w:sz w:val="24"/>
          <w:szCs w:val="24"/>
          <w:lang w:val="en-IN" w:bidi="ar-SA"/>
        </w:rPr>
        <w:t>It is now well known that t</w:t>
      </w:r>
      <w:r w:rsidR="002A2F26" w:rsidRPr="001463CD">
        <w:rPr>
          <w:rFonts w:ascii="Times New Roman" w:hAnsi="Times New Roman" w:cs="Times New Roman"/>
          <w:sz w:val="24"/>
          <w:szCs w:val="24"/>
          <w:lang w:val="en-IN" w:bidi="ar-SA"/>
        </w:rPr>
        <w:t xml:space="preserve">he Inca Empire flourished in South America from 1200 to the late 1500s when it was destroyed by the Spanish invaders, the </w:t>
      </w:r>
      <w:r w:rsidR="002A2F26" w:rsidRPr="00783C90">
        <w:rPr>
          <w:rFonts w:ascii="Times New Roman" w:hAnsi="Times New Roman" w:cs="Times New Roman"/>
          <w:i/>
          <w:sz w:val="24"/>
          <w:szCs w:val="24"/>
          <w:lang w:val="en-IN" w:bidi="ar-SA"/>
        </w:rPr>
        <w:t>Conquistadors</w:t>
      </w:r>
      <w:r w:rsidR="002A2F26" w:rsidRPr="001463CD">
        <w:rPr>
          <w:rFonts w:ascii="Times New Roman" w:hAnsi="Times New Roman" w:cs="Times New Roman"/>
          <w:sz w:val="24"/>
          <w:szCs w:val="24"/>
          <w:lang w:val="en-IN" w:bidi="ar-SA"/>
        </w:rPr>
        <w:t>. The Incas were fabulously rich in gold. They built some of the most amazing stone buildings ever constructed using stone blocks weighing up to 200 tons and fitted together so closely without the use of mortar that, even now, a razor blade cannot be inserted between the blocks. However, our understanding of the methods they used to construct their buildings</w:t>
      </w:r>
      <w:r w:rsidRPr="001463CD">
        <w:rPr>
          <w:rFonts w:ascii="Times New Roman" w:hAnsi="Times New Roman" w:cs="Times New Roman"/>
          <w:sz w:val="24"/>
          <w:szCs w:val="24"/>
          <w:lang w:val="en-IN" w:bidi="ar-SA"/>
        </w:rPr>
        <w:t xml:space="preserve"> is fragmentary as is our knowledge of their beliefs and customs</w:t>
      </w:r>
      <w:r w:rsidR="002A2F26" w:rsidRPr="001463CD">
        <w:rPr>
          <w:rFonts w:ascii="Times New Roman" w:hAnsi="Times New Roman" w:cs="Times New Roman"/>
          <w:sz w:val="24"/>
          <w:szCs w:val="24"/>
          <w:lang w:val="en-IN" w:bidi="ar-SA"/>
        </w:rPr>
        <w:t>. Furthermore, the location of their most famous city, Machu Picchu, remained unknown for 400 years after the death of the last Inca king.</w:t>
      </w:r>
    </w:p>
    <w:p w:rsidR="002A2F26" w:rsidRPr="001463CD" w:rsidRDefault="002A2F26" w:rsidP="001463CD">
      <w:pPr>
        <w:autoSpaceDE w:val="0"/>
        <w:autoSpaceDN w:val="0"/>
        <w:adjustRightInd w:val="0"/>
        <w:spacing w:after="0" w:line="240" w:lineRule="auto"/>
        <w:rPr>
          <w:rFonts w:ascii="Times New Roman" w:hAnsi="Times New Roman" w:cs="Times New Roman"/>
          <w:sz w:val="24"/>
          <w:szCs w:val="24"/>
          <w:lang w:val="en-IN" w:bidi="ar-SA"/>
        </w:rPr>
      </w:pPr>
    </w:p>
    <w:p w:rsidR="00D63937" w:rsidRDefault="002A2F26" w:rsidP="00D63937">
      <w:pPr>
        <w:autoSpaceDE w:val="0"/>
        <w:autoSpaceDN w:val="0"/>
        <w:adjustRightInd w:val="0"/>
        <w:spacing w:after="0" w:line="240" w:lineRule="auto"/>
        <w:jc w:val="both"/>
        <w:rPr>
          <w:rFonts w:ascii="Times New Roman" w:hAnsi="Times New Roman" w:cs="Times New Roman"/>
          <w:sz w:val="24"/>
          <w:szCs w:val="24"/>
          <w:lang w:val="en-IN" w:bidi="ar-SA"/>
        </w:rPr>
      </w:pPr>
      <w:r w:rsidRPr="001463CD">
        <w:rPr>
          <w:rFonts w:ascii="Times New Roman" w:hAnsi="Times New Roman" w:cs="Times New Roman"/>
          <w:sz w:val="24"/>
          <w:szCs w:val="24"/>
          <w:lang w:val="en-IN" w:bidi="ar-SA"/>
        </w:rPr>
        <w:t xml:space="preserve">How could this happen considering our detailed knowledge of the much older civilisations of Greece, Rome and Egypt? The reason was that the Incas did not write. The Inca’s lack of a written record was not accidental. The Inca </w:t>
      </w:r>
      <w:r w:rsidRPr="0005311A">
        <w:rPr>
          <w:rFonts w:ascii="Times New Roman" w:hAnsi="Times New Roman" w:cs="Times New Roman"/>
          <w:i/>
          <w:sz w:val="24"/>
          <w:szCs w:val="24"/>
          <w:lang w:val="en-IN" w:bidi="ar-SA"/>
        </w:rPr>
        <w:t>King Parachuti VII</w:t>
      </w:r>
      <w:r w:rsidRPr="001463CD">
        <w:rPr>
          <w:rFonts w:ascii="Times New Roman" w:hAnsi="Times New Roman" w:cs="Times New Roman"/>
          <w:sz w:val="24"/>
          <w:szCs w:val="24"/>
          <w:lang w:val="en-IN" w:bidi="ar-SA"/>
        </w:rPr>
        <w:t xml:space="preserve"> banned writing because during his reign he concluded that writing spread corruption to his people from surrounding tribes. Accordingly, the use of letters and parchment was banned under pain of death. One Inca leader who dared to develop written characters was burned alive. From then onwards the only form of non-verbal communication allowed was the use of coloured threads with a system of knots. This primitive communication system failed to stand the test of time and consequently much of our knowledge of this great civilisation is still little better than conjecture</w:t>
      </w:r>
      <w:r w:rsidR="00301A91">
        <w:rPr>
          <w:rFonts w:ascii="Times New Roman" w:hAnsi="Times New Roman" w:cs="Times New Roman"/>
          <w:sz w:val="24"/>
          <w:szCs w:val="24"/>
          <w:lang w:val="en-IN" w:bidi="ar-SA"/>
        </w:rPr>
        <w:t xml:space="preserve"> </w:t>
      </w:r>
      <w:r w:rsidR="00301A91" w:rsidRPr="001463CD">
        <w:rPr>
          <w:rFonts w:ascii="Times New Roman" w:hAnsi="Times New Roman" w:cs="Times New Roman"/>
          <w:sz w:val="24"/>
          <w:szCs w:val="24"/>
          <w:lang w:val="en-IN" w:bidi="ar-SA"/>
        </w:rPr>
        <w:t>(</w:t>
      </w:r>
      <w:r w:rsidR="00301A91" w:rsidRPr="000207CB">
        <w:rPr>
          <w:rFonts w:ascii="Times New Roman" w:hAnsi="Times New Roman" w:cs="Times New Roman"/>
          <w:i/>
          <w:sz w:val="24"/>
          <w:szCs w:val="24"/>
          <w:lang w:val="en-IN" w:bidi="ar-SA"/>
        </w:rPr>
        <w:t>cf</w:t>
      </w:r>
      <w:r w:rsidR="00301A91">
        <w:rPr>
          <w:rFonts w:ascii="Times New Roman" w:hAnsi="Times New Roman" w:cs="Times New Roman"/>
          <w:sz w:val="24"/>
          <w:szCs w:val="24"/>
          <w:lang w:val="en-IN" w:bidi="ar-SA"/>
        </w:rPr>
        <w:t xml:space="preserve"> </w:t>
      </w:r>
      <w:r w:rsidR="00301A91" w:rsidRPr="001463CD">
        <w:rPr>
          <w:rFonts w:ascii="Times New Roman" w:hAnsi="Times New Roman" w:cs="Times New Roman"/>
          <w:sz w:val="24"/>
          <w:szCs w:val="24"/>
          <w:lang w:val="en-IN" w:bidi="ar-SA"/>
        </w:rPr>
        <w:t>Rosenfeldt</w:t>
      </w:r>
      <w:r w:rsidR="00301A91">
        <w:rPr>
          <w:rFonts w:ascii="Times New Roman" w:hAnsi="Times New Roman" w:cs="Times New Roman"/>
          <w:sz w:val="24"/>
          <w:szCs w:val="24"/>
          <w:lang w:val="en-IN" w:bidi="ar-SA"/>
        </w:rPr>
        <w:t>,</w:t>
      </w:r>
      <w:r w:rsidR="00301A91" w:rsidRPr="001463CD">
        <w:rPr>
          <w:rFonts w:ascii="Times New Roman" w:hAnsi="Times New Roman" w:cs="Times New Roman"/>
          <w:sz w:val="24"/>
          <w:szCs w:val="24"/>
          <w:lang w:val="en-IN" w:bidi="ar-SA"/>
        </w:rPr>
        <w:t xml:space="preserve"> 2000)</w:t>
      </w:r>
      <w:r w:rsidRPr="001463CD">
        <w:rPr>
          <w:rFonts w:ascii="Times New Roman" w:hAnsi="Times New Roman" w:cs="Times New Roman"/>
          <w:sz w:val="24"/>
          <w:szCs w:val="24"/>
          <w:lang w:val="en-IN" w:bidi="ar-SA"/>
        </w:rPr>
        <w:t>. The Incas did not publish and much of their knowledge perished.</w:t>
      </w:r>
    </w:p>
    <w:p w:rsidR="00D63937" w:rsidRDefault="00D63937" w:rsidP="00D63937">
      <w:pPr>
        <w:autoSpaceDE w:val="0"/>
        <w:autoSpaceDN w:val="0"/>
        <w:adjustRightInd w:val="0"/>
        <w:spacing w:after="0" w:line="240" w:lineRule="auto"/>
        <w:jc w:val="both"/>
        <w:rPr>
          <w:rFonts w:ascii="Times New Roman" w:hAnsi="Times New Roman" w:cs="Times New Roman"/>
          <w:sz w:val="24"/>
          <w:szCs w:val="24"/>
          <w:lang w:val="en-IN" w:bidi="ar-SA"/>
        </w:rPr>
      </w:pPr>
    </w:p>
    <w:p w:rsidR="00D9605E" w:rsidRPr="001463CD" w:rsidRDefault="002A2F26" w:rsidP="00D9605E">
      <w:pPr>
        <w:spacing w:after="0" w:line="240" w:lineRule="auto"/>
        <w:jc w:val="both"/>
        <w:rPr>
          <w:rFonts w:ascii="Times New Roman" w:hAnsi="Times New Roman" w:cs="Times New Roman"/>
          <w:sz w:val="24"/>
          <w:szCs w:val="24"/>
          <w:lang w:val="en-IN" w:bidi="ar-SA"/>
        </w:rPr>
      </w:pPr>
      <w:r w:rsidRPr="001463CD">
        <w:rPr>
          <w:rFonts w:ascii="Times New Roman" w:hAnsi="Times New Roman" w:cs="Times New Roman"/>
          <w:sz w:val="24"/>
          <w:szCs w:val="24"/>
          <w:lang w:val="en-IN" w:bidi="ar-SA"/>
        </w:rPr>
        <w:t xml:space="preserve">Failure to publish can cause knowledge to be lost today just as in Inca times. </w:t>
      </w:r>
      <w:r w:rsidR="006C6A2F" w:rsidRPr="001463CD">
        <w:rPr>
          <w:rFonts w:ascii="Times New Roman" w:hAnsi="Times New Roman" w:cs="Times New Roman"/>
          <w:sz w:val="24"/>
          <w:szCs w:val="24"/>
          <w:lang w:val="en-US"/>
        </w:rPr>
        <w:t>Writing or talking about the research helps us to clarify our thoughts and present the research in a wider context</w:t>
      </w:r>
      <w:r w:rsidR="008B74B8" w:rsidRPr="001463CD">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Olshansky,</w:t>
      </w:r>
      <w:r w:rsidR="00D63937">
        <w:rPr>
          <w:rFonts w:ascii="Times New Roman" w:hAnsi="Times New Roman" w:cs="Times New Roman"/>
          <w:sz w:val="24"/>
          <w:szCs w:val="24"/>
          <w:lang w:val="en-US"/>
        </w:rPr>
        <w:t xml:space="preserve"> 2003; </w:t>
      </w:r>
      <w:r w:rsidR="00D63937" w:rsidRPr="00D63937">
        <w:rPr>
          <w:rFonts w:ascii="Times New Roman" w:hAnsi="Times New Roman" w:cs="Times New Roman"/>
          <w:sz w:val="24"/>
          <w:szCs w:val="24"/>
          <w:lang w:val="en-US"/>
        </w:rPr>
        <w:t>Nair</w:t>
      </w:r>
      <w:r w:rsidR="00D63937" w:rsidRPr="001463CD">
        <w:rPr>
          <w:rFonts w:ascii="Times New Roman" w:hAnsi="Times New Roman" w:cs="Times New Roman"/>
          <w:sz w:val="24"/>
          <w:szCs w:val="24"/>
          <w:lang w:val="en-US"/>
        </w:rPr>
        <w:t>, 2005</w:t>
      </w:r>
      <w:r w:rsidR="008B74B8" w:rsidRPr="001463CD">
        <w:rPr>
          <w:rFonts w:ascii="Times New Roman" w:hAnsi="Times New Roman" w:cs="Times New Roman"/>
          <w:sz w:val="24"/>
          <w:szCs w:val="24"/>
          <w:lang w:val="en-US"/>
        </w:rPr>
        <w:t>)</w:t>
      </w:r>
      <w:r w:rsidR="0005311A" w:rsidRPr="001463CD">
        <w:rPr>
          <w:rFonts w:ascii="Times New Roman" w:hAnsi="Times New Roman" w:cs="Times New Roman"/>
          <w:sz w:val="24"/>
          <w:szCs w:val="24"/>
          <w:lang w:val="en-US"/>
        </w:rPr>
        <w:t xml:space="preserve">.  </w:t>
      </w:r>
      <w:r w:rsidR="00D63937">
        <w:rPr>
          <w:rFonts w:ascii="Times New Roman" w:hAnsi="Times New Roman" w:cs="Times New Roman"/>
          <w:sz w:val="24"/>
          <w:szCs w:val="24"/>
          <w:lang w:val="en-US"/>
        </w:rPr>
        <w:t>In particular, w</w:t>
      </w:r>
      <w:r w:rsidR="00D63937" w:rsidRPr="00D63937">
        <w:rPr>
          <w:rFonts w:ascii="Times New Roman" w:hAnsi="Times New Roman" w:cs="Times New Roman"/>
          <w:sz w:val="24"/>
          <w:szCs w:val="24"/>
          <w:lang w:val="en-US"/>
        </w:rPr>
        <w:t>riting helps us</w:t>
      </w:r>
      <w:r w:rsidR="00D63937">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organize our cognitive processes and develop logical</w:t>
      </w:r>
      <w:r w:rsidR="00D63937">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arguments</w:t>
      </w:r>
      <w:r w:rsidR="00636B6B" w:rsidRPr="00D63937">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Writing helps</w:t>
      </w:r>
      <w:r w:rsidR="00D63937">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clarify dilemmas and sometimes even raise further dilemmas</w:t>
      </w:r>
      <w:r w:rsidR="00D63937">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in the hopes that others will be motivated to</w:t>
      </w:r>
      <w:r w:rsidR="00D63937">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continue to grapple with the dilemmas and to write in</w:t>
      </w:r>
      <w:r w:rsidR="00D63937">
        <w:rPr>
          <w:rFonts w:ascii="Times New Roman" w:hAnsi="Times New Roman" w:cs="Times New Roman"/>
          <w:sz w:val="24"/>
          <w:szCs w:val="24"/>
          <w:lang w:val="en-US"/>
        </w:rPr>
        <w:t xml:space="preserve"> </w:t>
      </w:r>
      <w:r w:rsidR="00D63937" w:rsidRPr="00D63937">
        <w:rPr>
          <w:rFonts w:ascii="Times New Roman" w:hAnsi="Times New Roman" w:cs="Times New Roman"/>
          <w:sz w:val="24"/>
          <w:szCs w:val="24"/>
          <w:lang w:val="en-US"/>
        </w:rPr>
        <w:t>an attempt to clarify</w:t>
      </w:r>
      <w:r w:rsidR="00636B6B" w:rsidRPr="00D63937">
        <w:rPr>
          <w:rFonts w:ascii="Times New Roman" w:hAnsi="Times New Roman" w:cs="Times New Roman"/>
          <w:sz w:val="24"/>
          <w:szCs w:val="24"/>
          <w:lang w:val="en-US"/>
        </w:rPr>
        <w:t>.</w:t>
      </w:r>
      <w:r w:rsidR="00636B6B">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Thus, communication of research results is an integral part of the research process</w:t>
      </w:r>
      <w:r w:rsidR="00636B6B" w:rsidRPr="001463CD">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The most recognized way of doing that is through well</w:t>
      </w:r>
      <w:r w:rsidR="008B74B8" w:rsidRPr="001463CD">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presented research publications</w:t>
      </w:r>
      <w:r w:rsidR="00636B6B" w:rsidRPr="001463CD">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 xml:space="preserve">The ‘publish or perish’ dictum </w:t>
      </w:r>
      <w:r w:rsidR="00D9605E">
        <w:rPr>
          <w:rFonts w:ascii="Times New Roman" w:hAnsi="Times New Roman" w:cs="Times New Roman"/>
          <w:sz w:val="24"/>
          <w:szCs w:val="24"/>
          <w:lang w:val="en-US"/>
        </w:rPr>
        <w:t>has been around for a long time</w:t>
      </w:r>
      <w:r w:rsidR="00636B6B">
        <w:rPr>
          <w:rFonts w:ascii="Times New Roman" w:hAnsi="Times New Roman" w:cs="Times New Roman"/>
          <w:sz w:val="24"/>
          <w:szCs w:val="24"/>
          <w:lang w:val="en-US"/>
        </w:rPr>
        <w:t>.</w:t>
      </w:r>
      <w:r w:rsidR="00636B6B" w:rsidRPr="001463CD">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Perhaps the rule is more strictly followed now</w:t>
      </w:r>
      <w:r w:rsidR="00636B6B" w:rsidRPr="001463CD">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Scientists of all categories, particularly those in their early career stages, are under increasing pressure to publish</w:t>
      </w:r>
      <w:r w:rsidR="00636B6B" w:rsidRPr="001463CD">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Thus, publishing research results is important to a scientist for professional recognition and career prospects</w:t>
      </w:r>
      <w:r w:rsidR="00636B6B" w:rsidRPr="001463CD">
        <w:rPr>
          <w:rFonts w:ascii="Times New Roman" w:hAnsi="Times New Roman" w:cs="Times New Roman"/>
          <w:sz w:val="24"/>
          <w:szCs w:val="24"/>
          <w:lang w:val="en-US"/>
        </w:rPr>
        <w:t xml:space="preserve">.  </w:t>
      </w:r>
      <w:r w:rsidR="006C6A2F" w:rsidRPr="001463CD">
        <w:rPr>
          <w:rFonts w:ascii="Times New Roman" w:hAnsi="Times New Roman" w:cs="Times New Roman"/>
          <w:sz w:val="24"/>
          <w:szCs w:val="24"/>
          <w:lang w:val="en-US"/>
        </w:rPr>
        <w:t>It is also important to the community of scientists for advancement of knowledge in the discipline</w:t>
      </w:r>
      <w:r w:rsidR="00636B6B" w:rsidRPr="001463CD">
        <w:rPr>
          <w:rFonts w:ascii="Times New Roman" w:hAnsi="Times New Roman" w:cs="Times New Roman"/>
          <w:sz w:val="24"/>
          <w:szCs w:val="24"/>
          <w:lang w:val="en-US"/>
        </w:rPr>
        <w:t xml:space="preserve">.  </w:t>
      </w:r>
      <w:r w:rsidR="00D9605E" w:rsidRPr="001463CD">
        <w:rPr>
          <w:rFonts w:ascii="Times New Roman" w:hAnsi="Times New Roman" w:cs="Times New Roman"/>
          <w:sz w:val="24"/>
          <w:szCs w:val="24"/>
          <w:lang w:val="en-IN" w:bidi="ar-SA"/>
        </w:rPr>
        <w:t xml:space="preserve">The publication of scientific results seeks to accomplish both institutional and individual goals. A research paper not only extends understanding of phenomena and </w:t>
      </w:r>
      <w:r w:rsidR="00D9605E" w:rsidRPr="001463CD">
        <w:rPr>
          <w:rFonts w:ascii="Times New Roman" w:hAnsi="Times New Roman" w:cs="Times New Roman"/>
          <w:sz w:val="24"/>
          <w:szCs w:val="24"/>
          <w:lang w:val="en-IN" w:bidi="ar-SA"/>
        </w:rPr>
        <w:lastRenderedPageBreak/>
        <w:t xml:space="preserve">theories that the current paradigm deems worthy of study, but also helps support or establish the personal reputation of the writer. </w:t>
      </w:r>
    </w:p>
    <w:p w:rsidR="008B74B8" w:rsidRPr="001463CD" w:rsidRDefault="008B74B8" w:rsidP="001463CD">
      <w:pPr>
        <w:autoSpaceDE w:val="0"/>
        <w:autoSpaceDN w:val="0"/>
        <w:adjustRightInd w:val="0"/>
        <w:spacing w:after="0" w:line="240" w:lineRule="auto"/>
        <w:rPr>
          <w:rFonts w:ascii="Times New Roman" w:hAnsi="Times New Roman" w:cs="Times New Roman"/>
          <w:sz w:val="24"/>
          <w:szCs w:val="24"/>
          <w:lang w:val="en-US"/>
        </w:rPr>
      </w:pPr>
    </w:p>
    <w:p w:rsidR="008B74B8" w:rsidRDefault="006C6A2F" w:rsidP="00D9605E">
      <w:pPr>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In order to get published, papers should be written well; but many writers, especially early-career professionals, have difficulty with that</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As in everything else, getting published is a highly competitive endeavor</w:t>
      </w:r>
      <w:r w:rsidR="00D9605E">
        <w:rPr>
          <w:rFonts w:ascii="Times New Roman" w:hAnsi="Times New Roman" w:cs="Times New Roman"/>
          <w:sz w:val="24"/>
          <w:szCs w:val="24"/>
          <w:lang w:val="en-US"/>
        </w:rPr>
        <w:t xml:space="preserve"> (Nair, 2005)</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Most journals receive more papers than they can publish; the more prestigious a journal is, the higher the number of submissions received and rejected by it</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Poorly written papers will be the first ones to be rejected</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With the explosion of electronic publication and retrieval facilities, readers today are faced with an enormous array of publications</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If your article is to be read, it must be presented well</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For that reason, editors are forced to accept only well-presented articles</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 xml:space="preserve">Good writing is also an </w:t>
      </w:r>
      <w:r w:rsidR="00D9605E">
        <w:rPr>
          <w:rFonts w:ascii="Times New Roman" w:hAnsi="Times New Roman" w:cs="Times New Roman"/>
          <w:sz w:val="24"/>
          <w:szCs w:val="24"/>
          <w:lang w:val="en-US"/>
        </w:rPr>
        <w:t>essence of</w:t>
      </w:r>
      <w:r w:rsidR="008B74B8" w:rsidRPr="001463CD">
        <w:rPr>
          <w:rFonts w:ascii="Times New Roman" w:hAnsi="Times New Roman" w:cs="Times New Roman"/>
          <w:sz w:val="24"/>
          <w:szCs w:val="24"/>
          <w:lang w:val="en-US"/>
        </w:rPr>
        <w:t xml:space="preserve"> ‘marketing’ your research</w:t>
      </w:r>
      <w:r w:rsidR="0005311A" w:rsidRPr="001463CD">
        <w:rPr>
          <w:rFonts w:ascii="Times New Roman" w:hAnsi="Times New Roman" w:cs="Times New Roman"/>
          <w:sz w:val="24"/>
          <w:szCs w:val="24"/>
          <w:lang w:val="en-US"/>
        </w:rPr>
        <w:t xml:space="preserve">.  </w:t>
      </w:r>
      <w:r w:rsidR="00D9605E">
        <w:rPr>
          <w:rFonts w:ascii="Times New Roman" w:hAnsi="Times New Roman" w:cs="Times New Roman"/>
          <w:sz w:val="24"/>
          <w:szCs w:val="24"/>
          <w:lang w:val="en-US"/>
        </w:rPr>
        <w:t>As Nair (2005) points out, i</w:t>
      </w:r>
      <w:r w:rsidR="008B74B8" w:rsidRPr="001463CD">
        <w:rPr>
          <w:rFonts w:ascii="Times New Roman" w:hAnsi="Times New Roman" w:cs="Times New Roman"/>
          <w:sz w:val="24"/>
          <w:szCs w:val="24"/>
          <w:lang w:val="en-US"/>
        </w:rPr>
        <w:t>n scientific research, our immediate products are often publications</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In order to market any product, style is as important as substance</w:t>
      </w:r>
      <w:r w:rsidR="0005311A"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 xml:space="preserve">Good packaging cannot make up for poor content; but poor packaging can mask the quality of content. </w:t>
      </w:r>
    </w:p>
    <w:p w:rsidR="00F43E68" w:rsidRPr="001463CD" w:rsidRDefault="00F43E68" w:rsidP="001463CD">
      <w:pPr>
        <w:autoSpaceDE w:val="0"/>
        <w:autoSpaceDN w:val="0"/>
        <w:adjustRightInd w:val="0"/>
        <w:spacing w:after="0" w:line="240" w:lineRule="auto"/>
        <w:rPr>
          <w:rFonts w:ascii="Times New Roman" w:hAnsi="Times New Roman" w:cs="Times New Roman"/>
          <w:sz w:val="24"/>
          <w:szCs w:val="24"/>
          <w:lang w:val="en-US"/>
        </w:rPr>
      </w:pPr>
    </w:p>
    <w:p w:rsidR="00556682" w:rsidRPr="0005311A" w:rsidRDefault="00BC5D86" w:rsidP="001463CD">
      <w:pPr>
        <w:autoSpaceDE w:val="0"/>
        <w:autoSpaceDN w:val="0"/>
        <w:adjustRightInd w:val="0"/>
        <w:spacing w:after="0" w:line="240" w:lineRule="auto"/>
        <w:rPr>
          <w:rFonts w:ascii="Times New Roman" w:hAnsi="Times New Roman" w:cs="Times New Roman"/>
          <w:b/>
          <w:sz w:val="24"/>
          <w:szCs w:val="24"/>
          <w:lang w:val="en-US"/>
        </w:rPr>
      </w:pPr>
      <w:r w:rsidRPr="0005311A">
        <w:rPr>
          <w:rFonts w:ascii="Times New Roman" w:hAnsi="Times New Roman" w:cs="Times New Roman"/>
          <w:b/>
          <w:sz w:val="24"/>
          <w:szCs w:val="24"/>
          <w:lang w:val="en-US"/>
        </w:rPr>
        <w:t>Types of research publications</w:t>
      </w:r>
      <w:r w:rsidR="00F43E68" w:rsidRPr="0005311A">
        <w:rPr>
          <w:rFonts w:ascii="Times New Roman" w:hAnsi="Times New Roman" w:cs="Times New Roman"/>
          <w:b/>
          <w:sz w:val="24"/>
          <w:szCs w:val="24"/>
          <w:lang w:val="en-US"/>
        </w:rPr>
        <w:t xml:space="preserve"> </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8B74B8" w:rsidRPr="001463CD" w:rsidRDefault="00BC5D86" w:rsidP="00D9605E">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Various types of publications are available for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communicating research results</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most important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highly rated are journal articles that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report, for the first time, results of ‘original’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investigations in a scientific journal</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Next in order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importance of technical content are book</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chapters and research reviews that critically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examine and synthesize the current state of</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knowledge on a specific topic and suggest areas for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future research</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Notes or Short Communications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represent a category of publications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report ‘work in progress’ that are not yet ready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as full-fledged journal articles</w:t>
      </w:r>
      <w:r w:rsidR="00EE5260"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Conference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presentations are another transient category that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may often lead to more permanent forms such as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book chapters or journal articles</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Theses and dissertations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embody results of research on a specific</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topic undertaken in fulfillment of the requirement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advanced degrees at master and doctoral levels</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They too have relatively short lifespan; it is customary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that results from theses and dissertations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are published as journal articles soon (usually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within two years) after the student’s graduation</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As a corollary, the academic career of a graduate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with an advanced degree depends very much 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publication status of his or her thesis/dissertation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Other research publications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include monographs and research reports that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embody results of several years of research, often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by a team of scientists, on as specific topic</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All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these different forms of research publications have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some common norms of writing</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journal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articles, which represent the most important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among all types of scientific publications, will be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the </w:t>
      </w:r>
      <w:r w:rsidR="0005311A">
        <w:rPr>
          <w:rFonts w:ascii="Times New Roman" w:hAnsi="Times New Roman" w:cs="Times New Roman"/>
          <w:sz w:val="24"/>
          <w:szCs w:val="24"/>
          <w:lang w:val="en-US"/>
        </w:rPr>
        <w:t>focused here</w:t>
      </w:r>
      <w:r w:rsidRPr="001463CD">
        <w:rPr>
          <w:rFonts w:ascii="Times New Roman" w:hAnsi="Times New Roman" w:cs="Times New Roman"/>
          <w:sz w:val="24"/>
          <w:szCs w:val="24"/>
          <w:lang w:val="en-US"/>
        </w:rPr>
        <w:t>.</w:t>
      </w:r>
      <w:r w:rsidR="00F43E68" w:rsidRPr="001463CD">
        <w:rPr>
          <w:rFonts w:ascii="Times New Roman" w:hAnsi="Times New Roman" w:cs="Times New Roman"/>
          <w:sz w:val="24"/>
          <w:szCs w:val="24"/>
          <w:lang w:val="en-US"/>
        </w:rPr>
        <w:t xml:space="preserve"> </w:t>
      </w:r>
    </w:p>
    <w:p w:rsidR="008B74B8" w:rsidRPr="001463CD" w:rsidRDefault="008B74B8" w:rsidP="001463CD">
      <w:pPr>
        <w:autoSpaceDE w:val="0"/>
        <w:autoSpaceDN w:val="0"/>
        <w:adjustRightInd w:val="0"/>
        <w:spacing w:after="0" w:line="240" w:lineRule="auto"/>
        <w:rPr>
          <w:rFonts w:ascii="Times New Roman" w:hAnsi="Times New Roman" w:cs="Times New Roman"/>
          <w:sz w:val="24"/>
          <w:szCs w:val="24"/>
          <w:lang w:val="en-US"/>
        </w:rPr>
      </w:pPr>
    </w:p>
    <w:p w:rsidR="008B74B8" w:rsidRPr="0005311A" w:rsidRDefault="00BC5D86" w:rsidP="001463CD">
      <w:pPr>
        <w:autoSpaceDE w:val="0"/>
        <w:autoSpaceDN w:val="0"/>
        <w:adjustRightInd w:val="0"/>
        <w:spacing w:after="0" w:line="240" w:lineRule="auto"/>
        <w:rPr>
          <w:rFonts w:ascii="Times New Roman" w:hAnsi="Times New Roman" w:cs="Times New Roman"/>
          <w:b/>
          <w:sz w:val="24"/>
          <w:szCs w:val="24"/>
          <w:lang w:val="en-US"/>
        </w:rPr>
      </w:pPr>
      <w:r w:rsidRPr="0005311A">
        <w:rPr>
          <w:rFonts w:ascii="Times New Roman" w:hAnsi="Times New Roman" w:cs="Times New Roman"/>
          <w:b/>
          <w:sz w:val="24"/>
          <w:szCs w:val="24"/>
          <w:lang w:val="en-US"/>
        </w:rPr>
        <w:t>Journal articles based on location-specific research</w:t>
      </w:r>
      <w:r w:rsidR="00F43E68" w:rsidRPr="0005311A">
        <w:rPr>
          <w:rFonts w:ascii="Times New Roman" w:hAnsi="Times New Roman" w:cs="Times New Roman"/>
          <w:b/>
          <w:sz w:val="24"/>
          <w:szCs w:val="24"/>
          <w:lang w:val="en-US"/>
        </w:rPr>
        <w:t xml:space="preserve"> </w:t>
      </w:r>
    </w:p>
    <w:p w:rsidR="008B74B8" w:rsidRPr="001463CD" w:rsidRDefault="008B74B8" w:rsidP="001463CD">
      <w:pPr>
        <w:autoSpaceDE w:val="0"/>
        <w:autoSpaceDN w:val="0"/>
        <w:adjustRightInd w:val="0"/>
        <w:spacing w:after="0" w:line="240" w:lineRule="auto"/>
        <w:rPr>
          <w:rFonts w:ascii="Times New Roman" w:hAnsi="Times New Roman" w:cs="Times New Roman"/>
          <w:sz w:val="24"/>
          <w:szCs w:val="24"/>
          <w:lang w:val="en-US"/>
        </w:rPr>
      </w:pPr>
    </w:p>
    <w:p w:rsidR="00F43E68" w:rsidRPr="001463CD" w:rsidRDefault="00BC5D86" w:rsidP="00D9605E">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 xml:space="preserve">Although </w:t>
      </w:r>
      <w:r w:rsidR="008B74B8" w:rsidRPr="001463CD">
        <w:rPr>
          <w:rFonts w:ascii="Times New Roman" w:hAnsi="Times New Roman" w:cs="Times New Roman"/>
          <w:sz w:val="24"/>
          <w:szCs w:val="24"/>
          <w:lang w:val="en-US"/>
        </w:rPr>
        <w:t>m</w:t>
      </w:r>
      <w:r w:rsidRPr="001463CD">
        <w:rPr>
          <w:rFonts w:ascii="Times New Roman" w:hAnsi="Times New Roman" w:cs="Times New Roman"/>
          <w:sz w:val="24"/>
          <w:szCs w:val="24"/>
          <w:lang w:val="en-US"/>
        </w:rPr>
        <w:t>ost authors would like to see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their papers published in international journals,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they are disappointed when their manuscripts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are returned for the reason that the study reported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is too-location specific to be of relevance to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international audience of the journal</w:t>
      </w:r>
      <w:r w:rsidR="00422B1C">
        <w:rPr>
          <w:rFonts w:ascii="Times New Roman" w:hAnsi="Times New Roman" w:cs="Times New Roman"/>
          <w:sz w:val="24"/>
          <w:szCs w:val="24"/>
          <w:lang w:val="en-US"/>
        </w:rPr>
        <w:t xml:space="preserve"> </w:t>
      </w:r>
      <w:r w:rsidR="00422B1C" w:rsidRPr="00422B1C">
        <w:rPr>
          <w:rFonts w:ascii="Times New Roman" w:hAnsi="Times New Roman" w:cs="Times New Roman"/>
          <w:iCs/>
          <w:sz w:val="24"/>
          <w:szCs w:val="24"/>
          <w:lang w:val="en-US"/>
        </w:rPr>
        <w:t>(</w:t>
      </w:r>
      <w:r w:rsidR="00422B1C">
        <w:rPr>
          <w:rFonts w:ascii="Times New Roman" w:hAnsi="Times New Roman" w:cs="Times New Roman"/>
          <w:iCs/>
          <w:sz w:val="24"/>
          <w:szCs w:val="24"/>
          <w:lang w:val="en-US"/>
        </w:rPr>
        <w:t>Table 1</w:t>
      </w:r>
      <w:r w:rsidR="00ED15E5">
        <w:rPr>
          <w:rFonts w:ascii="Times New Roman" w:hAnsi="Times New Roman" w:cs="Times New Roman"/>
          <w:iCs/>
          <w:sz w:val="24"/>
          <w:szCs w:val="24"/>
          <w:lang w:val="en-US"/>
        </w:rPr>
        <w:t xml:space="preserve">; </w:t>
      </w:r>
      <w:r w:rsidR="00ED15E5">
        <w:rPr>
          <w:rFonts w:ascii="Times New Roman" w:hAnsi="Times New Roman" w:cs="Times New Roman"/>
          <w:bCs/>
          <w:iCs/>
          <w:sz w:val="24"/>
          <w:szCs w:val="24"/>
          <w:lang w:val="en-US"/>
        </w:rPr>
        <w:t xml:space="preserve">Plaisance, </w:t>
      </w:r>
      <w:r w:rsidR="00ED15E5" w:rsidRPr="001463CD">
        <w:rPr>
          <w:rFonts w:ascii="Times New Roman" w:hAnsi="Times New Roman" w:cs="Times New Roman"/>
          <w:sz w:val="24"/>
          <w:szCs w:val="24"/>
          <w:lang w:val="en-US"/>
        </w:rPr>
        <w:t>2003</w:t>
      </w:r>
      <w:r w:rsidR="00422B1C" w:rsidRPr="00422B1C">
        <w:rPr>
          <w:rFonts w:ascii="Times New Roman" w:hAnsi="Times New Roman" w:cs="Times New Roman"/>
          <w:iCs/>
          <w:sz w:val="24"/>
          <w:szCs w:val="24"/>
          <w:lang w:val="en-US"/>
        </w:rPr>
        <w:t>)</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They argue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that the nature of research is required to be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application-oriented (because of institutional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mandate, funding restrictions, etc.) and are therefore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location-specific</w:t>
      </w:r>
      <w:r w:rsidR="0005311A"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While regional or local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journals, most of which are supported by country</w:t>
      </w:r>
      <w:r w:rsidR="008B74B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specific</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public institutions and professional societies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affiliated to them, may accept more of such</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location-specific studies, most international journals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would prefer to publish research results that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have applicability in regions wider than the study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location. </w:t>
      </w:r>
    </w:p>
    <w:p w:rsidR="0005311A" w:rsidRDefault="0005311A" w:rsidP="0005311A">
      <w:pPr>
        <w:autoSpaceDE w:val="0"/>
        <w:autoSpaceDN w:val="0"/>
        <w:adjustRightInd w:val="0"/>
        <w:spacing w:after="0" w:line="240" w:lineRule="auto"/>
        <w:rPr>
          <w:rFonts w:ascii="Times New Roman" w:hAnsi="Times New Roman" w:cs="Times New Roman"/>
          <w:i/>
          <w:iCs/>
          <w:sz w:val="24"/>
          <w:szCs w:val="24"/>
          <w:lang w:val="en-US"/>
        </w:rPr>
      </w:pPr>
    </w:p>
    <w:p w:rsidR="0005311A" w:rsidRPr="00BE67D8" w:rsidRDefault="00422B1C" w:rsidP="0005311A">
      <w:pPr>
        <w:autoSpaceDE w:val="0"/>
        <w:autoSpaceDN w:val="0"/>
        <w:adjustRightInd w:val="0"/>
        <w:spacing w:after="0" w:line="240" w:lineRule="auto"/>
        <w:rPr>
          <w:rFonts w:ascii="Times New Roman" w:hAnsi="Times New Roman" w:cs="Times New Roman"/>
          <w:iCs/>
          <w:sz w:val="24"/>
          <w:szCs w:val="24"/>
          <w:lang w:val="en-US"/>
        </w:rPr>
      </w:pPr>
      <w:r w:rsidRPr="00BE67D8">
        <w:rPr>
          <w:rFonts w:ascii="Times New Roman" w:hAnsi="Times New Roman" w:cs="Times New Roman"/>
          <w:i/>
          <w:iCs/>
          <w:sz w:val="24"/>
          <w:szCs w:val="24"/>
          <w:lang w:val="en-US"/>
        </w:rPr>
        <w:lastRenderedPageBreak/>
        <w:t>Table 1</w:t>
      </w:r>
      <w:r w:rsidR="00BE67D8" w:rsidRPr="00BE67D8">
        <w:rPr>
          <w:rFonts w:ascii="Times New Roman" w:hAnsi="Times New Roman" w:cs="Times New Roman"/>
          <w:i/>
          <w:iCs/>
          <w:sz w:val="24"/>
          <w:szCs w:val="24"/>
          <w:lang w:val="en-US"/>
        </w:rPr>
        <w:t>.</w:t>
      </w:r>
      <w:r w:rsidR="00BE67D8" w:rsidRPr="00BE67D8">
        <w:rPr>
          <w:rFonts w:ascii="Times New Roman" w:hAnsi="Times New Roman" w:cs="Times New Roman"/>
          <w:iCs/>
          <w:sz w:val="24"/>
          <w:szCs w:val="24"/>
          <w:lang w:val="en-US"/>
        </w:rPr>
        <w:t xml:space="preserve">  </w:t>
      </w:r>
      <w:r w:rsidR="0005311A" w:rsidRPr="00BE67D8">
        <w:rPr>
          <w:rFonts w:ascii="Times New Roman" w:hAnsi="Times New Roman" w:cs="Times New Roman"/>
          <w:iCs/>
          <w:sz w:val="24"/>
          <w:szCs w:val="24"/>
          <w:lang w:val="en-US"/>
        </w:rPr>
        <w:t>Common Reasons for Rejection of a Manuscript</w:t>
      </w:r>
      <w:r w:rsidR="000207CB">
        <w:rPr>
          <w:rFonts w:ascii="Times New Roman" w:hAnsi="Times New Roman" w:cs="Times New Roman"/>
          <w:iCs/>
          <w:sz w:val="24"/>
          <w:szCs w:val="24"/>
          <w:lang w:val="en-US"/>
        </w:rPr>
        <w:t>.</w:t>
      </w:r>
      <w:r w:rsidR="0005311A" w:rsidRPr="00BE67D8">
        <w:rPr>
          <w:rFonts w:ascii="Times New Roman" w:hAnsi="Times New Roman" w:cs="Times New Roman"/>
          <w:iCs/>
          <w:sz w:val="24"/>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4"/>
        <w:gridCol w:w="5011"/>
      </w:tblGrid>
      <w:tr w:rsidR="0065202C" w:rsidRPr="001C5223" w:rsidTr="001C5223">
        <w:tc>
          <w:tcPr>
            <w:tcW w:w="4361" w:type="dxa"/>
          </w:tcPr>
          <w:p w:rsidR="00422B1C" w:rsidRPr="001C5223" w:rsidRDefault="00422B1C" w:rsidP="001C5223">
            <w:p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Broad categories</w:t>
            </w:r>
          </w:p>
        </w:tc>
        <w:tc>
          <w:tcPr>
            <w:tcW w:w="5103" w:type="dxa"/>
          </w:tcPr>
          <w:p w:rsidR="00422B1C" w:rsidRPr="001C5223" w:rsidRDefault="00422B1C" w:rsidP="001C5223">
            <w:p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Specific weaknesses</w:t>
            </w:r>
          </w:p>
        </w:tc>
      </w:tr>
      <w:tr w:rsidR="0065202C" w:rsidRPr="001C5223" w:rsidTr="001C5223">
        <w:tc>
          <w:tcPr>
            <w:tcW w:w="4361" w:type="dxa"/>
          </w:tcPr>
          <w:p w:rsidR="00422B1C" w:rsidRPr="001C5223" w:rsidRDefault="00422B1C" w:rsidP="001C5223">
            <w:p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 xml:space="preserve">The manuscript is not appropriate for the journal </w:t>
            </w:r>
          </w:p>
          <w:p w:rsidR="00422B1C" w:rsidRPr="001C5223" w:rsidRDefault="00422B1C" w:rsidP="001C5223">
            <w:pPr>
              <w:autoSpaceDE w:val="0"/>
              <w:autoSpaceDN w:val="0"/>
              <w:adjustRightInd w:val="0"/>
              <w:spacing w:after="0" w:line="240" w:lineRule="auto"/>
              <w:rPr>
                <w:rFonts w:ascii="Times New Roman" w:hAnsi="Times New Roman" w:cs="Times New Roman"/>
                <w:sz w:val="20"/>
                <w:szCs w:val="20"/>
                <w:lang w:val="en-US"/>
              </w:rPr>
            </w:pPr>
          </w:p>
        </w:tc>
        <w:tc>
          <w:tcPr>
            <w:tcW w:w="5103" w:type="dxa"/>
          </w:tcPr>
          <w:p w:rsidR="00422B1C" w:rsidRPr="001C5223" w:rsidRDefault="00422B1C" w:rsidP="001C5223">
            <w:pPr>
              <w:pStyle w:val="ListParagraph"/>
              <w:numPr>
                <w:ilvl w:val="0"/>
                <w:numId w:val="9"/>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Outside the scope of the journal</w:t>
            </w:r>
          </w:p>
          <w:p w:rsidR="00422B1C" w:rsidRPr="001C5223" w:rsidRDefault="00ED15E5" w:rsidP="001C5223">
            <w:pPr>
              <w:pStyle w:val="ListParagraph"/>
              <w:numPr>
                <w:ilvl w:val="0"/>
                <w:numId w:val="9"/>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rPr>
              <w:t>In</w:t>
            </w:r>
            <w:r w:rsidR="00422B1C" w:rsidRPr="001C5223">
              <w:rPr>
                <w:rFonts w:ascii="Times New Roman" w:hAnsi="Times New Roman" w:cs="Times New Roman"/>
                <w:sz w:val="20"/>
                <w:szCs w:val="20"/>
              </w:rPr>
              <w:t>terpretations/conclusions range beyond what can be reasonably concluded based on the data presented</w:t>
            </w:r>
          </w:p>
          <w:p w:rsidR="00ED15E5" w:rsidRPr="001C5223" w:rsidRDefault="00ED15E5" w:rsidP="001C5223">
            <w:pPr>
              <w:pStyle w:val="ListParagraph"/>
              <w:numPr>
                <w:ilvl w:val="0"/>
                <w:numId w:val="9"/>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rPr>
              <w:t>Repetitive information not sufficiently new and original contribution</w:t>
            </w:r>
          </w:p>
          <w:p w:rsidR="00ED15E5" w:rsidRPr="001C5223" w:rsidRDefault="00ED15E5" w:rsidP="001C5223">
            <w:pPr>
              <w:pStyle w:val="ListParagraph"/>
              <w:numPr>
                <w:ilvl w:val="0"/>
                <w:numId w:val="9"/>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rPr>
              <w:t>Highly location-specific study – does not allow generalization outside the location of the study area.</w:t>
            </w:r>
          </w:p>
        </w:tc>
      </w:tr>
      <w:tr w:rsidR="0065202C" w:rsidRPr="001C5223" w:rsidTr="001C5223">
        <w:tc>
          <w:tcPr>
            <w:tcW w:w="4361" w:type="dxa"/>
          </w:tcPr>
          <w:p w:rsidR="00422B1C" w:rsidRPr="001C5223" w:rsidRDefault="00422B1C" w:rsidP="001C5223">
            <w:p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Substantial weakness exists in the article</w:t>
            </w:r>
          </w:p>
          <w:p w:rsidR="00422B1C" w:rsidRPr="001C5223" w:rsidRDefault="00422B1C" w:rsidP="001C5223">
            <w:pPr>
              <w:autoSpaceDE w:val="0"/>
              <w:autoSpaceDN w:val="0"/>
              <w:adjustRightInd w:val="0"/>
              <w:spacing w:after="0" w:line="240" w:lineRule="auto"/>
              <w:rPr>
                <w:rFonts w:ascii="Times New Roman" w:hAnsi="Times New Roman" w:cs="Times New Roman"/>
                <w:sz w:val="20"/>
                <w:szCs w:val="20"/>
                <w:lang w:val="en-US"/>
              </w:rPr>
            </w:pPr>
          </w:p>
        </w:tc>
        <w:tc>
          <w:tcPr>
            <w:tcW w:w="5103" w:type="dxa"/>
          </w:tcPr>
          <w:p w:rsidR="00ED15E5" w:rsidRPr="001C5223" w:rsidRDefault="00ED15E5" w:rsidP="001C5223">
            <w:pPr>
              <w:pStyle w:val="ListParagraph"/>
              <w:numPr>
                <w:ilvl w:val="0"/>
                <w:numId w:val="10"/>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 xml:space="preserve">Poor presentation and trivial treatment </w:t>
            </w:r>
          </w:p>
          <w:p w:rsidR="00ED15E5" w:rsidRPr="001C5223" w:rsidRDefault="00ED15E5" w:rsidP="001C5223">
            <w:pPr>
              <w:pStyle w:val="ListParagraph"/>
              <w:numPr>
                <w:ilvl w:val="0"/>
                <w:numId w:val="10"/>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 xml:space="preserve">Language errors: </w:t>
            </w:r>
            <w:r w:rsidR="00422B1C" w:rsidRPr="001C5223">
              <w:rPr>
                <w:rFonts w:ascii="Times New Roman" w:hAnsi="Times New Roman" w:cs="Times New Roman"/>
                <w:sz w:val="20"/>
                <w:szCs w:val="20"/>
                <w:lang w:val="en-US"/>
              </w:rPr>
              <w:t>Poor g</w:t>
            </w:r>
            <w:r w:rsidRPr="001C5223">
              <w:rPr>
                <w:rFonts w:ascii="Times New Roman" w:hAnsi="Times New Roman" w:cs="Times New Roman"/>
                <w:sz w:val="20"/>
                <w:szCs w:val="20"/>
                <w:lang w:val="en-US"/>
              </w:rPr>
              <w:t>rammar, punctuation, or spelling</w:t>
            </w:r>
          </w:p>
          <w:p w:rsidR="00ED15E5" w:rsidRPr="001C5223" w:rsidRDefault="00422B1C" w:rsidP="001C5223">
            <w:pPr>
              <w:pStyle w:val="ListParagraph"/>
              <w:numPr>
                <w:ilvl w:val="0"/>
                <w:numId w:val="10"/>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Typographical errors</w:t>
            </w:r>
          </w:p>
          <w:p w:rsidR="00ED15E5" w:rsidRPr="001C5223" w:rsidRDefault="00422B1C" w:rsidP="001C5223">
            <w:pPr>
              <w:pStyle w:val="ListParagraph"/>
              <w:numPr>
                <w:ilvl w:val="0"/>
                <w:numId w:val="10"/>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Weak content</w:t>
            </w:r>
          </w:p>
          <w:p w:rsidR="00ED15E5" w:rsidRPr="001C5223" w:rsidRDefault="00422B1C" w:rsidP="001C5223">
            <w:pPr>
              <w:pStyle w:val="ListParagraph"/>
              <w:numPr>
                <w:ilvl w:val="0"/>
                <w:numId w:val="10"/>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Inaccurate information or references</w:t>
            </w:r>
          </w:p>
          <w:p w:rsidR="00422B1C" w:rsidRPr="001C5223" w:rsidRDefault="00422B1C" w:rsidP="001C5223">
            <w:pPr>
              <w:pStyle w:val="ListParagraph"/>
              <w:numPr>
                <w:ilvl w:val="0"/>
                <w:numId w:val="10"/>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Lack of clarity</w:t>
            </w:r>
          </w:p>
        </w:tc>
      </w:tr>
      <w:tr w:rsidR="0065202C" w:rsidRPr="001C5223" w:rsidTr="001C5223">
        <w:tc>
          <w:tcPr>
            <w:tcW w:w="4361" w:type="dxa"/>
          </w:tcPr>
          <w:p w:rsidR="00422B1C" w:rsidRPr="001C5223" w:rsidRDefault="00422B1C" w:rsidP="001C5223">
            <w:p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 xml:space="preserve">Problems in the format </w:t>
            </w:r>
            <w:r w:rsidR="00ED15E5" w:rsidRPr="001C5223">
              <w:rPr>
                <w:rFonts w:ascii="Times New Roman" w:hAnsi="Times New Roman" w:cs="Times New Roman"/>
                <w:sz w:val="20"/>
                <w:szCs w:val="20"/>
                <w:lang w:val="en-US"/>
              </w:rPr>
              <w:t>of the manuscript</w:t>
            </w:r>
          </w:p>
        </w:tc>
        <w:tc>
          <w:tcPr>
            <w:tcW w:w="5103" w:type="dxa"/>
          </w:tcPr>
          <w:p w:rsidR="00ED15E5" w:rsidRPr="001C5223" w:rsidRDefault="00422B1C" w:rsidP="001C5223">
            <w:pPr>
              <w:pStyle w:val="ListParagraph"/>
              <w:numPr>
                <w:ilvl w:val="0"/>
                <w:numId w:val="11"/>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Does not conform to the journal’s format</w:t>
            </w:r>
          </w:p>
          <w:p w:rsidR="00ED15E5" w:rsidRPr="001C5223" w:rsidRDefault="00ED15E5" w:rsidP="001C5223">
            <w:pPr>
              <w:pStyle w:val="ListParagraph"/>
              <w:numPr>
                <w:ilvl w:val="0"/>
                <w:numId w:val="11"/>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 xml:space="preserve">Poorly chosen title or one that is incongruent with the article </w:t>
            </w:r>
          </w:p>
          <w:p w:rsidR="00422B1C" w:rsidRPr="001C5223" w:rsidRDefault="00ED15E5" w:rsidP="001C5223">
            <w:pPr>
              <w:pStyle w:val="ListParagraph"/>
              <w:numPr>
                <w:ilvl w:val="0"/>
                <w:numId w:val="11"/>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Jargon is used that may be unfamiliar to many readers</w:t>
            </w:r>
          </w:p>
        </w:tc>
      </w:tr>
      <w:tr w:rsidR="0065202C" w:rsidRPr="001C5223" w:rsidTr="001C5223">
        <w:tc>
          <w:tcPr>
            <w:tcW w:w="4361" w:type="dxa"/>
          </w:tcPr>
          <w:p w:rsidR="00ED15E5" w:rsidRPr="001C5223" w:rsidRDefault="00ED15E5" w:rsidP="001C5223">
            <w:pPr>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The article may not conform to editorial priorities</w:t>
            </w:r>
          </w:p>
        </w:tc>
        <w:tc>
          <w:tcPr>
            <w:tcW w:w="5103" w:type="dxa"/>
          </w:tcPr>
          <w:p w:rsidR="00ED15E5" w:rsidRPr="001C5223" w:rsidRDefault="00981A71" w:rsidP="001C5223">
            <w:pPr>
              <w:pStyle w:val="ListParagraph"/>
              <w:numPr>
                <w:ilvl w:val="0"/>
                <w:numId w:val="11"/>
              </w:numPr>
              <w:autoSpaceDE w:val="0"/>
              <w:autoSpaceDN w:val="0"/>
              <w:adjustRightInd w:val="0"/>
              <w:spacing w:after="0" w:line="240" w:lineRule="auto"/>
              <w:rPr>
                <w:rFonts w:ascii="Times New Roman" w:hAnsi="Times New Roman" w:cs="Times New Roman"/>
                <w:sz w:val="20"/>
                <w:szCs w:val="20"/>
                <w:lang w:val="en-US"/>
              </w:rPr>
            </w:pPr>
            <w:r w:rsidRPr="001C5223">
              <w:rPr>
                <w:rFonts w:ascii="Times New Roman" w:hAnsi="Times New Roman" w:cs="Times New Roman"/>
                <w:sz w:val="20"/>
                <w:szCs w:val="20"/>
                <w:lang w:val="en-US"/>
              </w:rPr>
              <w:t>Contradicts a certain aspect of the stated editorial policy</w:t>
            </w:r>
          </w:p>
        </w:tc>
      </w:tr>
    </w:tbl>
    <w:p w:rsidR="008B74B8" w:rsidRPr="001463CD" w:rsidRDefault="0005311A" w:rsidP="001463CD">
      <w:p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eastAsia="Universal-NewswithCommPi" w:hAnsi="Times New Roman" w:cs="Times New Roman"/>
          <w:sz w:val="24"/>
          <w:szCs w:val="24"/>
          <w:lang w:val="en-US"/>
        </w:rPr>
        <w:t xml:space="preserve"> </w:t>
      </w:r>
    </w:p>
    <w:p w:rsidR="00981A71" w:rsidRPr="00981A71" w:rsidRDefault="00981A71" w:rsidP="00F361E3">
      <w:pPr>
        <w:autoSpaceDE w:val="0"/>
        <w:autoSpaceDN w:val="0"/>
        <w:adjustRightInd w:val="0"/>
        <w:spacing w:after="0" w:line="240" w:lineRule="auto"/>
        <w:jc w:val="both"/>
        <w:rPr>
          <w:rFonts w:ascii="Times New Roman" w:hAnsi="Times New Roman" w:cs="Times New Roman"/>
          <w:b/>
          <w:sz w:val="24"/>
          <w:szCs w:val="24"/>
          <w:lang w:val="en-US"/>
        </w:rPr>
      </w:pPr>
      <w:r w:rsidRPr="00981A71">
        <w:rPr>
          <w:rFonts w:ascii="Times New Roman" w:hAnsi="Times New Roman" w:cs="Times New Roman"/>
          <w:b/>
          <w:sz w:val="24"/>
          <w:szCs w:val="24"/>
          <w:lang w:val="en-US"/>
        </w:rPr>
        <w:t>‘What’ vs. ‘why’ and ‘how’ types of research</w:t>
      </w:r>
    </w:p>
    <w:p w:rsidR="00981A71" w:rsidRDefault="00981A71" w:rsidP="00F361E3">
      <w:pPr>
        <w:autoSpaceDE w:val="0"/>
        <w:autoSpaceDN w:val="0"/>
        <w:adjustRightInd w:val="0"/>
        <w:spacing w:after="0" w:line="240" w:lineRule="auto"/>
        <w:jc w:val="both"/>
        <w:rPr>
          <w:rFonts w:ascii="Times New Roman" w:hAnsi="Times New Roman" w:cs="Times New Roman"/>
          <w:sz w:val="24"/>
          <w:szCs w:val="24"/>
          <w:lang w:val="en-US"/>
        </w:rPr>
      </w:pPr>
    </w:p>
    <w:p w:rsidR="00BC5D86" w:rsidRPr="001463CD" w:rsidRDefault="00BC5D86" w:rsidP="00F361E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Research involves not only investigation and experimentation aimed at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discovery and interpretation of facts but also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revision of accepted theories or laws in the light of</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new facts, or practical application of such new or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revised theories or laws</w:t>
      </w:r>
      <w:r w:rsidR="00ED15E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Most (if not all) </w:t>
      </w:r>
      <w:r w:rsidR="00E80A2E">
        <w:rPr>
          <w:rFonts w:ascii="Times New Roman" w:hAnsi="Times New Roman" w:cs="Times New Roman"/>
          <w:sz w:val="24"/>
          <w:szCs w:val="24"/>
          <w:lang w:val="en-US"/>
        </w:rPr>
        <w:t>agricultural</w:t>
      </w:r>
      <w:r w:rsidR="00D9605E">
        <w:rPr>
          <w:rFonts w:ascii="Times New Roman" w:hAnsi="Times New Roman" w:cs="Times New Roman"/>
          <w:sz w:val="24"/>
          <w:szCs w:val="24"/>
          <w:lang w:val="en-US"/>
        </w:rPr>
        <w:t xml:space="preserve"> </w:t>
      </w:r>
      <w:r w:rsidR="00EE1FC6" w:rsidRPr="001463CD">
        <w:rPr>
          <w:rFonts w:ascii="Times New Roman" w:hAnsi="Times New Roman" w:cs="Times New Roman"/>
          <w:sz w:val="24"/>
          <w:szCs w:val="24"/>
          <w:lang w:val="en-US"/>
        </w:rPr>
        <w:t>science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is application-oriented in nature</w:t>
      </w:r>
      <w:r w:rsidR="00ED15E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being application-oriented is not the same as being location</w:t>
      </w:r>
      <w:r w:rsidR="00556682" w:rsidRPr="001463CD">
        <w:rPr>
          <w:rFonts w:ascii="Times New Roman" w:hAnsi="Times New Roman" w:cs="Times New Roman"/>
          <w:sz w:val="24"/>
          <w:szCs w:val="24"/>
          <w:lang w:val="en-US"/>
        </w:rPr>
        <w:t>-</w:t>
      </w:r>
      <w:r w:rsidRPr="001463CD">
        <w:rPr>
          <w:rFonts w:ascii="Times New Roman" w:hAnsi="Times New Roman" w:cs="Times New Roman"/>
          <w:sz w:val="24"/>
          <w:szCs w:val="24"/>
          <w:lang w:val="en-US"/>
        </w:rPr>
        <w:t>specific</w:t>
      </w:r>
      <w:r w:rsidR="00ED15E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What is important is to identify the ‘right’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questions and establish clear objectives before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is undertaken</w:t>
      </w:r>
      <w:r w:rsidR="00ED15E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In </w:t>
      </w:r>
      <w:r w:rsidR="00E80A2E">
        <w:rPr>
          <w:rFonts w:ascii="Times New Roman" w:hAnsi="Times New Roman" w:cs="Times New Roman"/>
          <w:sz w:val="24"/>
          <w:szCs w:val="24"/>
          <w:lang w:val="en-US"/>
        </w:rPr>
        <w:t>agricultural</w:t>
      </w:r>
      <w:r w:rsidR="00D9605E">
        <w:rPr>
          <w:rFonts w:ascii="Times New Roman" w:hAnsi="Times New Roman" w:cs="Times New Roman"/>
          <w:sz w:val="24"/>
          <w:szCs w:val="24"/>
          <w:lang w:val="en-US"/>
        </w:rPr>
        <w:t xml:space="preserve"> </w:t>
      </w:r>
      <w:r w:rsidR="00EE1FC6" w:rsidRPr="001463CD">
        <w:rPr>
          <w:rFonts w:ascii="Times New Roman" w:hAnsi="Times New Roman" w:cs="Times New Roman"/>
          <w:sz w:val="24"/>
          <w:szCs w:val="24"/>
          <w:lang w:val="en-US"/>
        </w:rPr>
        <w:t>science</w:t>
      </w:r>
      <w:r w:rsidRPr="001463CD">
        <w:rPr>
          <w:rFonts w:ascii="Times New Roman" w:hAnsi="Times New Roman" w:cs="Times New Roman"/>
          <w:sz w:val="24"/>
          <w:szCs w:val="24"/>
          <w:lang w:val="en-US"/>
        </w:rPr>
        <w:t xml:space="preserve"> research,</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many field investigations, including </w:t>
      </w:r>
      <w:r w:rsidR="00D9605E" w:rsidRPr="001463CD">
        <w:rPr>
          <w:rFonts w:ascii="Times New Roman" w:hAnsi="Times New Roman" w:cs="Times New Roman"/>
          <w:sz w:val="24"/>
          <w:szCs w:val="24"/>
          <w:lang w:val="en-US"/>
        </w:rPr>
        <w:t>surveys that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are undertaken as research are limited to finding</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out ‘what </w:t>
      </w:r>
      <w:r w:rsidR="00EE1FC6" w:rsidRPr="001463CD">
        <w:rPr>
          <w:rFonts w:ascii="Times New Roman" w:hAnsi="Times New Roman" w:cs="Times New Roman"/>
          <w:sz w:val="24"/>
          <w:szCs w:val="24"/>
          <w:lang w:val="en-US"/>
        </w:rPr>
        <w:t>happens when something is done’</w:t>
      </w:r>
      <w:r w:rsidR="00ED15E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data are then analyzed using</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statistical packages and papers are written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report that one treatment was better or different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from another, </w:t>
      </w:r>
      <w:r w:rsidR="00981A71">
        <w:rPr>
          <w:rFonts w:ascii="Times New Roman" w:hAnsi="Times New Roman" w:cs="Times New Roman"/>
          <w:sz w:val="24"/>
          <w:szCs w:val="24"/>
          <w:lang w:val="en-US"/>
        </w:rPr>
        <w:t>prospective users</w:t>
      </w:r>
      <w:r w:rsidRPr="001463CD">
        <w:rPr>
          <w:rFonts w:ascii="Times New Roman" w:hAnsi="Times New Roman" w:cs="Times New Roman"/>
          <w:sz w:val="24"/>
          <w:szCs w:val="24"/>
          <w:lang w:val="en-US"/>
        </w:rPr>
        <w:t xml:space="preserve"> did not like a particular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technology, and so on</w:t>
      </w:r>
      <w:r w:rsidR="00ED15E5" w:rsidRPr="001463CD">
        <w:rPr>
          <w:rFonts w:ascii="Times New Roman" w:hAnsi="Times New Roman" w:cs="Times New Roman"/>
          <w:sz w:val="24"/>
          <w:szCs w:val="24"/>
          <w:lang w:val="en-US"/>
        </w:rPr>
        <w:t xml:space="preserve">.  </w:t>
      </w:r>
      <w:r w:rsidR="00EE1FC6" w:rsidRPr="001463CD">
        <w:rPr>
          <w:rFonts w:ascii="Times New Roman" w:hAnsi="Times New Roman" w:cs="Times New Roman"/>
          <w:sz w:val="24"/>
          <w:szCs w:val="24"/>
          <w:lang w:val="en-US"/>
        </w:rPr>
        <w:t>As Nair (2005) points out, t</w:t>
      </w:r>
      <w:r w:rsidRPr="001463CD">
        <w:rPr>
          <w:rFonts w:ascii="Times New Roman" w:hAnsi="Times New Roman" w:cs="Times New Roman"/>
          <w:sz w:val="24"/>
          <w:szCs w:val="24"/>
          <w:lang w:val="en-US"/>
        </w:rPr>
        <w:t>hese are examples of</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‘what’ type of research</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results might, at best,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be applicable to the specific location where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study was conducted, but has uncertain applicability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at locations with different biophysical and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socioeconomic characteristics</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If the research were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planned to answer the questions ‘why’ and ‘how’</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did things happen the way they did, the results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would be more widely applicable</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 other words,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should</w:t>
      </w:r>
      <w:r w:rsidR="00EE1FC6" w:rsidRPr="001463CD">
        <w:rPr>
          <w:rFonts w:ascii="Times New Roman" w:hAnsi="Times New Roman" w:cs="Times New Roman"/>
          <w:sz w:val="24"/>
          <w:szCs w:val="24"/>
          <w:lang w:val="en-US"/>
        </w:rPr>
        <w:t xml:space="preserve"> be aimed at establishing cause-</w:t>
      </w:r>
      <w:r w:rsidRPr="001463CD">
        <w:rPr>
          <w:rFonts w:ascii="Times New Roman" w:hAnsi="Times New Roman" w:cs="Times New Roman"/>
          <w:sz w:val="24"/>
          <w:szCs w:val="24"/>
          <w:lang w:val="en-US"/>
        </w:rPr>
        <w:t>effect relations and exploring the principles that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form the basis of observed behavior</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Often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times, the effort needed to do the ‘how’ and ‘why’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type of research is not much more than that for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‘what’ type of research</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For example, in a study to</w:t>
      </w:r>
      <w:r w:rsidR="00F43E68" w:rsidRPr="001463CD">
        <w:rPr>
          <w:rFonts w:ascii="Times New Roman" w:hAnsi="Times New Roman" w:cs="Times New Roman"/>
          <w:sz w:val="24"/>
          <w:szCs w:val="24"/>
          <w:lang w:val="en-US"/>
        </w:rPr>
        <w:t xml:space="preserve"> </w:t>
      </w:r>
      <w:r w:rsidR="000500B3" w:rsidRPr="001463CD">
        <w:rPr>
          <w:rFonts w:ascii="Times New Roman" w:hAnsi="Times New Roman" w:cs="Times New Roman"/>
          <w:sz w:val="24"/>
          <w:szCs w:val="24"/>
          <w:lang w:val="en-US"/>
        </w:rPr>
        <w:t xml:space="preserve">compare tropical fruit crops </w:t>
      </w:r>
      <w:r w:rsidRPr="001463CD">
        <w:rPr>
          <w:rFonts w:ascii="Times New Roman" w:hAnsi="Times New Roman" w:cs="Times New Roman"/>
          <w:sz w:val="24"/>
          <w:szCs w:val="24"/>
          <w:lang w:val="en-US"/>
        </w:rPr>
        <w:t>as sources of nutrition,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just reporting that one species was better than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other would not be a publishable research</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paper</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On the other hand, supposing the research</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showed that the </w:t>
      </w:r>
      <w:r w:rsidR="000500B3" w:rsidRPr="001463CD">
        <w:rPr>
          <w:rFonts w:ascii="Times New Roman" w:hAnsi="Times New Roman" w:cs="Times New Roman"/>
          <w:sz w:val="24"/>
          <w:szCs w:val="24"/>
          <w:lang w:val="en-US"/>
        </w:rPr>
        <w:t>fruits</w:t>
      </w:r>
      <w:r w:rsidRPr="001463CD">
        <w:rPr>
          <w:rFonts w:ascii="Times New Roman" w:hAnsi="Times New Roman" w:cs="Times New Roman"/>
          <w:sz w:val="24"/>
          <w:szCs w:val="24"/>
          <w:lang w:val="en-US"/>
        </w:rPr>
        <w:t xml:space="preserve"> of the two species were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different in, say, </w:t>
      </w:r>
      <w:r w:rsidR="000500B3" w:rsidRPr="001463CD">
        <w:rPr>
          <w:rFonts w:ascii="Times New Roman" w:hAnsi="Times New Roman" w:cs="Times New Roman"/>
          <w:sz w:val="24"/>
          <w:szCs w:val="24"/>
          <w:lang w:val="en-US"/>
        </w:rPr>
        <w:t>biochemical quality</w:t>
      </w:r>
      <w:r w:rsidRPr="001463CD">
        <w:rPr>
          <w:rFonts w:ascii="Times New Roman" w:hAnsi="Times New Roman" w:cs="Times New Roman"/>
          <w:sz w:val="24"/>
          <w:szCs w:val="24"/>
          <w:lang w:val="en-US"/>
        </w:rPr>
        <w:t>, and therefore they</w:t>
      </w:r>
      <w:r w:rsidR="00F43E68" w:rsidRPr="001463CD">
        <w:rPr>
          <w:rFonts w:ascii="Times New Roman" w:hAnsi="Times New Roman" w:cs="Times New Roman"/>
          <w:sz w:val="24"/>
          <w:szCs w:val="24"/>
          <w:lang w:val="en-US"/>
        </w:rPr>
        <w:t xml:space="preserve"> </w:t>
      </w:r>
      <w:r w:rsidR="00981A71">
        <w:rPr>
          <w:rFonts w:ascii="Times New Roman" w:hAnsi="Times New Roman" w:cs="Times New Roman"/>
          <w:sz w:val="24"/>
          <w:szCs w:val="24"/>
          <w:lang w:val="en-US"/>
        </w:rPr>
        <w:t>provided</w:t>
      </w:r>
      <w:r w:rsidRPr="001463CD">
        <w:rPr>
          <w:rFonts w:ascii="Times New Roman" w:hAnsi="Times New Roman" w:cs="Times New Roman"/>
          <w:sz w:val="24"/>
          <w:szCs w:val="24"/>
          <w:lang w:val="en-US"/>
        </w:rPr>
        <w:t xml:space="preserve"> nutrients differently,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 paper reporting that as the reason for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differen</w:t>
      </w:r>
      <w:r w:rsidR="00981A71">
        <w:rPr>
          <w:rFonts w:ascii="Times New Roman" w:hAnsi="Times New Roman" w:cs="Times New Roman"/>
          <w:sz w:val="24"/>
          <w:szCs w:val="24"/>
          <w:lang w:val="en-US"/>
        </w:rPr>
        <w:t xml:space="preserve">tial </w:t>
      </w:r>
      <w:r w:rsidRPr="001463CD">
        <w:rPr>
          <w:rFonts w:ascii="Times New Roman" w:hAnsi="Times New Roman" w:cs="Times New Roman"/>
          <w:sz w:val="24"/>
          <w:szCs w:val="24"/>
          <w:lang w:val="en-US"/>
        </w:rPr>
        <w:t>response will have scientific value</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Thus, application-oriented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is not just reporting what is observed,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explaining what is observed based 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known facts (or new theories). </w:t>
      </w:r>
      <w:r w:rsidR="00981A71">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Absence of this sort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analytical insight and reasoning based on theoretical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foundations and experimental evidence is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 commonly observed technical deficiency in</w:t>
      </w:r>
      <w:r w:rsidR="00F43E68" w:rsidRPr="001463CD">
        <w:rPr>
          <w:rFonts w:ascii="Times New Roman" w:hAnsi="Times New Roman" w:cs="Times New Roman"/>
          <w:sz w:val="24"/>
          <w:szCs w:val="24"/>
          <w:lang w:val="en-US"/>
        </w:rPr>
        <w:t xml:space="preserve"> </w:t>
      </w:r>
      <w:r w:rsidR="00E80A2E">
        <w:rPr>
          <w:rFonts w:ascii="Times New Roman" w:hAnsi="Times New Roman" w:cs="Times New Roman"/>
          <w:sz w:val="24"/>
          <w:szCs w:val="24"/>
          <w:lang w:val="en-US"/>
        </w:rPr>
        <w:t>agricultural</w:t>
      </w:r>
      <w:r w:rsidR="00981A71">
        <w:rPr>
          <w:rFonts w:ascii="Times New Roman" w:hAnsi="Times New Roman" w:cs="Times New Roman"/>
          <w:sz w:val="24"/>
          <w:szCs w:val="24"/>
          <w:lang w:val="en-US"/>
        </w:rPr>
        <w:t xml:space="preserve"> science</w:t>
      </w:r>
      <w:r w:rsidRPr="001463CD">
        <w:rPr>
          <w:rFonts w:ascii="Times New Roman" w:hAnsi="Times New Roman" w:cs="Times New Roman"/>
          <w:sz w:val="24"/>
          <w:szCs w:val="24"/>
          <w:lang w:val="en-US"/>
        </w:rPr>
        <w:t xml:space="preserve"> manuscripts.</w:t>
      </w:r>
    </w:p>
    <w:p w:rsidR="00606DE9" w:rsidRDefault="00606DE9" w:rsidP="001463CD">
      <w:pPr>
        <w:autoSpaceDE w:val="0"/>
        <w:autoSpaceDN w:val="0"/>
        <w:adjustRightInd w:val="0"/>
        <w:spacing w:after="0" w:line="240" w:lineRule="auto"/>
        <w:rPr>
          <w:rFonts w:ascii="Times New Roman" w:hAnsi="Times New Roman" w:cs="Times New Roman"/>
          <w:b/>
          <w:sz w:val="24"/>
          <w:szCs w:val="24"/>
          <w:lang w:val="en-US"/>
        </w:rPr>
      </w:pPr>
    </w:p>
    <w:p w:rsidR="00BC5D86" w:rsidRPr="00981A71" w:rsidRDefault="00BC5D86" w:rsidP="001463CD">
      <w:pPr>
        <w:autoSpaceDE w:val="0"/>
        <w:autoSpaceDN w:val="0"/>
        <w:adjustRightInd w:val="0"/>
        <w:spacing w:after="0" w:line="240" w:lineRule="auto"/>
        <w:rPr>
          <w:rFonts w:ascii="Times New Roman" w:hAnsi="Times New Roman" w:cs="Times New Roman"/>
          <w:b/>
          <w:sz w:val="24"/>
          <w:szCs w:val="24"/>
          <w:lang w:val="en-US"/>
        </w:rPr>
      </w:pPr>
      <w:r w:rsidRPr="00981A71">
        <w:rPr>
          <w:rFonts w:ascii="Times New Roman" w:hAnsi="Times New Roman" w:cs="Times New Roman"/>
          <w:b/>
          <w:sz w:val="24"/>
          <w:szCs w:val="24"/>
          <w:lang w:val="en-US"/>
        </w:rPr>
        <w:lastRenderedPageBreak/>
        <w:t xml:space="preserve">Sections of a </w:t>
      </w:r>
      <w:r w:rsidR="00556682" w:rsidRPr="00981A71">
        <w:rPr>
          <w:rFonts w:ascii="Times New Roman" w:hAnsi="Times New Roman" w:cs="Times New Roman"/>
          <w:b/>
          <w:sz w:val="24"/>
          <w:szCs w:val="24"/>
          <w:lang w:val="en-US"/>
        </w:rPr>
        <w:t>scientific</w:t>
      </w:r>
      <w:r w:rsidRPr="00981A71">
        <w:rPr>
          <w:rFonts w:ascii="Times New Roman" w:hAnsi="Times New Roman" w:cs="Times New Roman"/>
          <w:b/>
          <w:sz w:val="24"/>
          <w:szCs w:val="24"/>
          <w:lang w:val="en-US"/>
        </w:rPr>
        <w:t xml:space="preserve"> paper</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8B74B8" w:rsidRPr="001463CD" w:rsidRDefault="00BC5D86" w:rsidP="00F361E3">
      <w:pPr>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Most journal articles have traditionally followed,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still follow, the ‘</w:t>
      </w:r>
      <w:r w:rsidRPr="00301A91">
        <w:rPr>
          <w:rFonts w:ascii="Times New Roman" w:hAnsi="Times New Roman" w:cs="Times New Roman"/>
          <w:i/>
          <w:sz w:val="24"/>
          <w:szCs w:val="24"/>
          <w:lang w:val="en-US"/>
        </w:rPr>
        <w:t>IMRAD’</w:t>
      </w:r>
      <w:r w:rsidRPr="001463CD">
        <w:rPr>
          <w:rFonts w:ascii="Times New Roman" w:hAnsi="Times New Roman" w:cs="Times New Roman"/>
          <w:sz w:val="24"/>
          <w:szCs w:val="24"/>
          <w:lang w:val="en-US"/>
        </w:rPr>
        <w:t xml:space="preserve"> format (</w:t>
      </w:r>
      <w:r w:rsidRPr="00C771EB">
        <w:rPr>
          <w:rFonts w:ascii="Times New Roman" w:hAnsi="Times New Roman" w:cs="Times New Roman"/>
          <w:i/>
          <w:sz w:val="24"/>
          <w:szCs w:val="24"/>
          <w:lang w:val="en-US"/>
        </w:rPr>
        <w:t>Introduction,</w:t>
      </w:r>
      <w:r w:rsidR="00F43E68" w:rsidRPr="00C771EB">
        <w:rPr>
          <w:rFonts w:ascii="Times New Roman" w:hAnsi="Times New Roman" w:cs="Times New Roman"/>
          <w:i/>
          <w:sz w:val="24"/>
          <w:szCs w:val="24"/>
          <w:lang w:val="en-US"/>
        </w:rPr>
        <w:t xml:space="preserve"> </w:t>
      </w:r>
      <w:r w:rsidRPr="00C771EB">
        <w:rPr>
          <w:rFonts w:ascii="Times New Roman" w:hAnsi="Times New Roman" w:cs="Times New Roman"/>
          <w:i/>
          <w:sz w:val="24"/>
          <w:szCs w:val="24"/>
          <w:lang w:val="en-US"/>
        </w:rPr>
        <w:t xml:space="preserve">Materials and Methods, Results, </w:t>
      </w:r>
      <w:r w:rsidR="00C771EB">
        <w:rPr>
          <w:rFonts w:ascii="Times New Roman" w:hAnsi="Times New Roman" w:cs="Times New Roman"/>
          <w:i/>
          <w:sz w:val="24"/>
          <w:szCs w:val="24"/>
          <w:lang w:val="en-US"/>
        </w:rPr>
        <w:t>a</w:t>
      </w:r>
      <w:r w:rsidRPr="00C771EB">
        <w:rPr>
          <w:rFonts w:ascii="Times New Roman" w:hAnsi="Times New Roman" w:cs="Times New Roman"/>
          <w:i/>
          <w:sz w:val="24"/>
          <w:szCs w:val="24"/>
          <w:lang w:val="en-US"/>
        </w:rPr>
        <w:t>nd Discussion</w:t>
      </w:r>
      <w:r w:rsidRPr="001463CD">
        <w:rPr>
          <w:rFonts w:ascii="Times New Roman" w:hAnsi="Times New Roman" w:cs="Times New Roman"/>
          <w:sz w:val="24"/>
          <w:szCs w:val="24"/>
          <w:lang w:val="en-US"/>
        </w:rPr>
        <w:t>)</w:t>
      </w:r>
      <w:r w:rsidR="00981A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 addition, we need to pay attention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other parts of the paper such as title, keywords,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abstract, tables and figures, and literature citations</w:t>
      </w:r>
      <w:r w:rsidR="00981A71"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Each has spec</w:t>
      </w:r>
      <w:r w:rsidR="00FF1DA9">
        <w:rPr>
          <w:rFonts w:ascii="Times New Roman" w:hAnsi="Times New Roman" w:cs="Times New Roman"/>
          <w:sz w:val="24"/>
          <w:szCs w:val="24"/>
          <w:lang w:val="en-US"/>
        </w:rPr>
        <w:t>ific norms and ‘do’s and ‘don’t</w:t>
      </w:r>
      <w:r w:rsidR="008B74B8" w:rsidRPr="001463CD">
        <w:rPr>
          <w:rFonts w:ascii="Times New Roman" w:hAnsi="Times New Roman" w:cs="Times New Roman"/>
          <w:sz w:val="24"/>
          <w:szCs w:val="24"/>
          <w:lang w:val="en-US"/>
        </w:rPr>
        <w:t>s to follow</w:t>
      </w:r>
      <w:r w:rsidR="00981A71"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Different journals and disciplines have different norms and styles, but the bottom line for all is that scientific writing should be clear, concise, and coherent</w:t>
      </w:r>
      <w:r w:rsidR="00981A71">
        <w:rPr>
          <w:rFonts w:ascii="Times New Roman" w:hAnsi="Times New Roman" w:cs="Times New Roman"/>
          <w:sz w:val="24"/>
          <w:szCs w:val="24"/>
          <w:lang w:val="en-US"/>
        </w:rPr>
        <w:t xml:space="preserve"> (Nair, 2005)</w:t>
      </w:r>
      <w:r w:rsidR="00981A71"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Various style manuals and books are available</w:t>
      </w:r>
      <w:r w:rsidR="00981A71" w:rsidRPr="001463CD">
        <w:rPr>
          <w:rFonts w:ascii="Times New Roman" w:hAnsi="Times New Roman" w:cs="Times New Roman"/>
          <w:sz w:val="24"/>
          <w:szCs w:val="24"/>
          <w:lang w:val="en-US"/>
        </w:rPr>
        <w:t xml:space="preserve">.  </w:t>
      </w:r>
      <w:r w:rsidR="008B74B8" w:rsidRPr="001463CD">
        <w:rPr>
          <w:rFonts w:ascii="Times New Roman" w:hAnsi="Times New Roman" w:cs="Times New Roman"/>
          <w:sz w:val="24"/>
          <w:szCs w:val="24"/>
          <w:lang w:val="en-US"/>
        </w:rPr>
        <w:t>Additionally, each journal has its own Instructions to Authors, which should be followed while preparing the manuscript</w:t>
      </w:r>
      <w:r w:rsidR="00981A71" w:rsidRPr="001463CD">
        <w:rPr>
          <w:rFonts w:ascii="Times New Roman" w:hAnsi="Times New Roman" w:cs="Times New Roman"/>
          <w:sz w:val="24"/>
          <w:szCs w:val="24"/>
          <w:lang w:val="en-US"/>
        </w:rPr>
        <w:t xml:space="preserve">.  </w:t>
      </w:r>
    </w:p>
    <w:p w:rsidR="00F43E68" w:rsidRPr="001463CD" w:rsidRDefault="00F43E68" w:rsidP="001463CD">
      <w:pPr>
        <w:autoSpaceDE w:val="0"/>
        <w:autoSpaceDN w:val="0"/>
        <w:adjustRightInd w:val="0"/>
        <w:spacing w:after="0" w:line="240" w:lineRule="auto"/>
        <w:rPr>
          <w:rFonts w:ascii="Times New Roman" w:hAnsi="Times New Roman" w:cs="Times New Roman"/>
          <w:sz w:val="24"/>
          <w:szCs w:val="24"/>
          <w:lang w:val="en-US"/>
        </w:rPr>
      </w:pPr>
    </w:p>
    <w:p w:rsidR="00BC5D86" w:rsidRPr="00981A71"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981A71">
        <w:rPr>
          <w:rFonts w:ascii="Times New Roman" w:hAnsi="Times New Roman" w:cs="Times New Roman"/>
          <w:i/>
          <w:sz w:val="24"/>
          <w:szCs w:val="24"/>
          <w:lang w:val="en-US"/>
        </w:rPr>
        <w:t>Title</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F361E3" w:rsidRDefault="00BC5D86" w:rsidP="00F361E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 title of your paper will be read more than any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other part</w:t>
      </w:r>
      <w:r w:rsidR="007F48B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general pattern of readers’ approach</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reading an article is in the following order: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title, abstract, graphical results (tables and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figures), materials and methods, discussion</w:t>
      </w:r>
      <w:r w:rsidR="007F48B5">
        <w:rPr>
          <w:rFonts w:ascii="Times New Roman" w:hAnsi="Times New Roman" w:cs="Times New Roman"/>
          <w:sz w:val="24"/>
          <w:szCs w:val="24"/>
          <w:lang w:val="en-US"/>
        </w:rPr>
        <w:t xml:space="preserve"> (cf. Nair, 2005)</w:t>
      </w:r>
      <w:r w:rsidR="007F48B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Statistics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show that for every person who reads the full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article, 10 will look at the tables and figures, 100</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will read the abstract, and 1000 will read the title</w:t>
      </w:r>
      <w:r w:rsidR="007F48B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Titles are read by both scientists scanning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contents of a journal and those depending 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searches through secondary sources, which always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carry the title and author but may or may not carry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abstracts</w:t>
      </w:r>
      <w:r w:rsidR="007F48B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title may be reprinted in bibliographies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subject indexes, stored in bibliographic</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databases and cited in other articles</w:t>
      </w:r>
      <w:r w:rsidR="007F48B5"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Needless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say, a good title is essential – not only to attract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readers who might not otherwise read the paper,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also to help future researchers find important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information</w:t>
      </w:r>
      <w:r w:rsidR="007F48B5" w:rsidRPr="001463CD">
        <w:rPr>
          <w:rFonts w:ascii="Times New Roman" w:hAnsi="Times New Roman" w:cs="Times New Roman"/>
          <w:sz w:val="24"/>
          <w:szCs w:val="24"/>
          <w:lang w:val="en-US"/>
        </w:rPr>
        <w:t>.</w:t>
      </w:r>
      <w:r w:rsidR="007F48B5">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 good title should describe the contents of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paper accurately</w:t>
      </w:r>
      <w:r w:rsidR="00437C1C">
        <w:rPr>
          <w:rFonts w:ascii="Times New Roman" w:hAnsi="Times New Roman" w:cs="Times New Roman"/>
          <w:sz w:val="24"/>
          <w:szCs w:val="24"/>
          <w:lang w:val="en-US"/>
        </w:rPr>
        <w:t xml:space="preserve"> and</w:t>
      </w:r>
      <w:r w:rsidRPr="001463CD">
        <w:rPr>
          <w:rFonts w:ascii="Times New Roman" w:hAnsi="Times New Roman" w:cs="Times New Roman"/>
          <w:sz w:val="24"/>
          <w:szCs w:val="24"/>
          <w:lang w:val="en-US"/>
        </w:rPr>
        <w:t xml:space="preserve"> as specifically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as possible within the limits of space; avoid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abbreviations, formulas and jargon; avoid verbs;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be easy to understand; and report the subject of the research rather than the results. </w:t>
      </w:r>
    </w:p>
    <w:p w:rsidR="007F48B5" w:rsidRDefault="007F48B5" w:rsidP="00F361E3">
      <w:pPr>
        <w:autoSpaceDE w:val="0"/>
        <w:autoSpaceDN w:val="0"/>
        <w:adjustRightInd w:val="0"/>
        <w:spacing w:after="0" w:line="240" w:lineRule="auto"/>
        <w:jc w:val="both"/>
        <w:rPr>
          <w:rFonts w:ascii="Times New Roman" w:hAnsi="Times New Roman" w:cs="Times New Roman"/>
          <w:sz w:val="24"/>
          <w:szCs w:val="24"/>
          <w:lang w:val="en-US"/>
        </w:rPr>
      </w:pPr>
    </w:p>
    <w:p w:rsidR="00BC5D86" w:rsidRPr="001463CD" w:rsidRDefault="00BC5D86" w:rsidP="00F361E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 following are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some of the common ‘do’s and ‘don’t’s for titles</w:t>
      </w:r>
      <w:r w:rsidR="007F48B5">
        <w:rPr>
          <w:rFonts w:ascii="Times New Roman" w:hAnsi="Times New Roman" w:cs="Times New Roman"/>
          <w:sz w:val="24"/>
          <w:szCs w:val="24"/>
          <w:lang w:val="en-US"/>
        </w:rPr>
        <w:t xml:space="preserve"> (</w:t>
      </w:r>
      <w:r w:rsidR="007F48B5" w:rsidRPr="00437C1C">
        <w:rPr>
          <w:rFonts w:ascii="Times New Roman" w:hAnsi="Times New Roman" w:cs="Times New Roman"/>
          <w:i/>
          <w:sz w:val="24"/>
          <w:szCs w:val="24"/>
          <w:lang w:val="en-US"/>
        </w:rPr>
        <w:t xml:space="preserve">cf </w:t>
      </w:r>
      <w:r w:rsidR="007F48B5">
        <w:rPr>
          <w:rFonts w:ascii="Times New Roman" w:hAnsi="Times New Roman" w:cs="Times New Roman"/>
          <w:sz w:val="24"/>
          <w:szCs w:val="24"/>
          <w:lang w:val="en-US"/>
        </w:rPr>
        <w:t>Nair, 2005)</w:t>
      </w:r>
      <w:r w:rsidRPr="001463CD">
        <w:rPr>
          <w:rFonts w:ascii="Times New Roman" w:hAnsi="Times New Roman" w:cs="Times New Roman"/>
          <w:sz w:val="24"/>
          <w:szCs w:val="24"/>
          <w:lang w:val="en-US"/>
        </w:rPr>
        <w:t>:</w:t>
      </w:r>
    </w:p>
    <w:p w:rsidR="00BC5D86" w:rsidRPr="00F361E3" w:rsidRDefault="00BC5D86" w:rsidP="00F361E3">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F361E3">
        <w:rPr>
          <w:rFonts w:ascii="Times New Roman" w:hAnsi="Times New Roman" w:cs="Times New Roman"/>
          <w:sz w:val="24"/>
          <w:szCs w:val="24"/>
          <w:lang w:val="en-US"/>
        </w:rPr>
        <w:t>The title should contain as few words as possible;</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the word limit for most journals is 15 or less.</w:t>
      </w:r>
    </w:p>
    <w:p w:rsidR="00BC5D86" w:rsidRPr="00F361E3" w:rsidRDefault="00BC5D86" w:rsidP="00F361E3">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F361E3">
        <w:rPr>
          <w:rFonts w:ascii="Times New Roman" w:hAnsi="Times New Roman" w:cs="Times New Roman"/>
          <w:sz w:val="24"/>
          <w:szCs w:val="24"/>
          <w:lang w:val="en-US"/>
        </w:rPr>
        <w:t>Low-impact words such as ‘effect of,’ ‘study of,’</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and ‘influence of’ should be avoided (realize that</w:t>
      </w:r>
      <w:r w:rsidR="00556682"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every research article represents a study and reports</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the effect or influence of something).</w:t>
      </w:r>
    </w:p>
    <w:p w:rsidR="00BC5D86" w:rsidRPr="00F361E3" w:rsidRDefault="00BC5D86" w:rsidP="00F361E3">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F361E3">
        <w:rPr>
          <w:rFonts w:ascii="Times New Roman" w:hAnsi="Times New Roman" w:cs="Times New Roman"/>
          <w:sz w:val="24"/>
          <w:szCs w:val="24"/>
          <w:lang w:val="en-US"/>
        </w:rPr>
        <w:t>The titles should not be too brief or bland; it</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should be intellectually stimulating.</w:t>
      </w:r>
    </w:p>
    <w:p w:rsidR="00BC5D86" w:rsidRPr="00F361E3" w:rsidRDefault="00BC5D86" w:rsidP="00F361E3">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F361E3">
        <w:rPr>
          <w:rFonts w:ascii="Times New Roman" w:hAnsi="Times New Roman" w:cs="Times New Roman"/>
          <w:sz w:val="24"/>
          <w:szCs w:val="24"/>
          <w:lang w:val="en-US"/>
        </w:rPr>
        <w:t>Titles should reflect the content accurately and</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adequately.</w:t>
      </w:r>
    </w:p>
    <w:p w:rsidR="00F361E3" w:rsidRDefault="00BC5D86" w:rsidP="001463CD">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F361E3">
        <w:rPr>
          <w:rFonts w:ascii="Times New Roman" w:hAnsi="Times New Roman" w:cs="Times New Roman"/>
          <w:sz w:val="24"/>
          <w:szCs w:val="24"/>
          <w:lang w:val="en-US"/>
        </w:rPr>
        <w:t>Flashy titles (e.g., ‘</w:t>
      </w:r>
      <w:r w:rsidR="000500B3" w:rsidRPr="00F361E3">
        <w:rPr>
          <w:rFonts w:ascii="Times New Roman" w:hAnsi="Times New Roman" w:cs="Times New Roman"/>
          <w:sz w:val="24"/>
          <w:szCs w:val="24"/>
          <w:lang w:val="en-US"/>
        </w:rPr>
        <w:t>Fruits</w:t>
      </w:r>
      <w:r w:rsidRPr="00F361E3">
        <w:rPr>
          <w:rFonts w:ascii="Times New Roman" w:hAnsi="Times New Roman" w:cs="Times New Roman"/>
          <w:sz w:val="24"/>
          <w:szCs w:val="24"/>
          <w:lang w:val="en-US"/>
        </w:rPr>
        <w:t xml:space="preserve"> can stop</w:t>
      </w:r>
      <w:r w:rsidR="00F43E68" w:rsidRPr="00F361E3">
        <w:rPr>
          <w:rFonts w:ascii="Times New Roman" w:hAnsi="Times New Roman" w:cs="Times New Roman"/>
          <w:sz w:val="24"/>
          <w:szCs w:val="24"/>
          <w:lang w:val="en-US"/>
        </w:rPr>
        <w:t xml:space="preserve"> </w:t>
      </w:r>
      <w:r w:rsidR="000500B3" w:rsidRPr="00F361E3">
        <w:rPr>
          <w:rFonts w:ascii="Times New Roman" w:hAnsi="Times New Roman" w:cs="Times New Roman"/>
          <w:sz w:val="24"/>
          <w:szCs w:val="24"/>
          <w:lang w:val="en-US"/>
        </w:rPr>
        <w:t>malnutrition’</w:t>
      </w:r>
      <w:r w:rsidRPr="00F361E3">
        <w:rPr>
          <w:rFonts w:ascii="Times New Roman" w:hAnsi="Times New Roman" w:cs="Times New Roman"/>
          <w:sz w:val="24"/>
          <w:szCs w:val="24"/>
          <w:lang w:val="en-US"/>
        </w:rPr>
        <w:t>) should be avoided for journal</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articles.</w:t>
      </w:r>
      <w:r w:rsidR="00F361E3">
        <w:rPr>
          <w:rFonts w:ascii="Times New Roman" w:hAnsi="Times New Roman" w:cs="Times New Roman"/>
          <w:sz w:val="24"/>
          <w:szCs w:val="24"/>
          <w:lang w:val="en-US"/>
        </w:rPr>
        <w:t xml:space="preserve"> </w:t>
      </w:r>
    </w:p>
    <w:p w:rsidR="007F48B5" w:rsidRDefault="00F361E3" w:rsidP="001463CD">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BC5D86" w:rsidRPr="00F361E3">
        <w:rPr>
          <w:rFonts w:ascii="Times New Roman" w:hAnsi="Times New Roman" w:cs="Times New Roman"/>
          <w:sz w:val="24"/>
          <w:szCs w:val="24"/>
          <w:lang w:val="en-US"/>
        </w:rPr>
        <w:t>f the title suggests an</w:t>
      </w:r>
      <w:r w:rsidR="00F43E68" w:rsidRPr="00F361E3">
        <w:rPr>
          <w:rFonts w:ascii="Times New Roman" w:hAnsi="Times New Roman" w:cs="Times New Roman"/>
          <w:sz w:val="24"/>
          <w:szCs w:val="24"/>
          <w:lang w:val="en-US"/>
        </w:rPr>
        <w:t xml:space="preserve"> </w:t>
      </w:r>
      <w:r w:rsidR="00BC5D86" w:rsidRPr="00F361E3">
        <w:rPr>
          <w:rFonts w:ascii="Times New Roman" w:hAnsi="Times New Roman" w:cs="Times New Roman"/>
          <w:sz w:val="24"/>
          <w:szCs w:val="24"/>
          <w:lang w:val="en-US"/>
        </w:rPr>
        <w:t>innovative investigation such as ‘Does nearness to</w:t>
      </w:r>
      <w:r w:rsidR="00F43E68" w:rsidRPr="00F361E3">
        <w:rPr>
          <w:rFonts w:ascii="Times New Roman" w:hAnsi="Times New Roman" w:cs="Times New Roman"/>
          <w:sz w:val="24"/>
          <w:szCs w:val="24"/>
          <w:lang w:val="en-US"/>
        </w:rPr>
        <w:t xml:space="preserve"> </w:t>
      </w:r>
      <w:r w:rsidR="00BC5D86" w:rsidRPr="00F361E3">
        <w:rPr>
          <w:rFonts w:ascii="Times New Roman" w:hAnsi="Times New Roman" w:cs="Times New Roman"/>
          <w:sz w:val="24"/>
          <w:szCs w:val="24"/>
          <w:lang w:val="en-US"/>
        </w:rPr>
        <w:t>markets affect species composition of homegardens</w:t>
      </w:r>
      <w:r w:rsidR="007F48B5" w:rsidRPr="00F361E3">
        <w:rPr>
          <w:rFonts w:ascii="Times New Roman" w:hAnsi="Times New Roman" w:cs="Times New Roman"/>
          <w:sz w:val="24"/>
          <w:szCs w:val="24"/>
          <w:lang w:val="en-US"/>
        </w:rPr>
        <w:t>:</w:t>
      </w:r>
      <w:r w:rsidR="00F43E68" w:rsidRPr="00F361E3">
        <w:rPr>
          <w:rFonts w:ascii="Times New Roman" w:hAnsi="Times New Roman" w:cs="Times New Roman"/>
          <w:sz w:val="24"/>
          <w:szCs w:val="24"/>
          <w:lang w:val="en-US"/>
        </w:rPr>
        <w:t xml:space="preserve"> </w:t>
      </w:r>
      <w:r w:rsidR="00BC5D86" w:rsidRPr="00F361E3">
        <w:rPr>
          <w:rFonts w:ascii="Times New Roman" w:hAnsi="Times New Roman" w:cs="Times New Roman"/>
          <w:sz w:val="24"/>
          <w:szCs w:val="24"/>
          <w:lang w:val="en-US"/>
        </w:rPr>
        <w:t>A case study from xx region of xx country’</w:t>
      </w:r>
      <w:r w:rsidR="00F43E68" w:rsidRPr="00F361E3">
        <w:rPr>
          <w:rFonts w:ascii="Times New Roman" w:hAnsi="Times New Roman" w:cs="Times New Roman"/>
          <w:sz w:val="24"/>
          <w:szCs w:val="24"/>
          <w:lang w:val="en-US"/>
        </w:rPr>
        <w:t xml:space="preserve"> </w:t>
      </w:r>
      <w:r w:rsidR="00BC5D86" w:rsidRPr="00F361E3">
        <w:rPr>
          <w:rFonts w:ascii="Times New Roman" w:hAnsi="Times New Roman" w:cs="Times New Roman"/>
          <w:sz w:val="24"/>
          <w:szCs w:val="24"/>
          <w:lang w:val="en-US"/>
        </w:rPr>
        <w:t>or ‘Species richness and diversity in homegardens:</w:t>
      </w:r>
      <w:r w:rsidR="00F43E68" w:rsidRPr="00F361E3">
        <w:rPr>
          <w:rFonts w:ascii="Times New Roman" w:hAnsi="Times New Roman" w:cs="Times New Roman"/>
          <w:sz w:val="24"/>
          <w:szCs w:val="24"/>
          <w:lang w:val="en-US"/>
        </w:rPr>
        <w:t xml:space="preserve"> </w:t>
      </w:r>
      <w:r w:rsidR="00BC5D86" w:rsidRPr="00F361E3">
        <w:rPr>
          <w:rFonts w:ascii="Times New Roman" w:hAnsi="Times New Roman" w:cs="Times New Roman"/>
          <w:sz w:val="24"/>
          <w:szCs w:val="24"/>
          <w:lang w:val="en-US"/>
        </w:rPr>
        <w:t>a boon or bane?’, it has a much better chance to</w:t>
      </w:r>
      <w:r w:rsidR="00F43E68" w:rsidRPr="00F361E3">
        <w:rPr>
          <w:rFonts w:ascii="Times New Roman" w:hAnsi="Times New Roman" w:cs="Times New Roman"/>
          <w:sz w:val="24"/>
          <w:szCs w:val="24"/>
          <w:lang w:val="en-US"/>
        </w:rPr>
        <w:t xml:space="preserve"> </w:t>
      </w:r>
      <w:r w:rsidR="00BC5D86" w:rsidRPr="00F361E3">
        <w:rPr>
          <w:rFonts w:ascii="Times New Roman" w:hAnsi="Times New Roman" w:cs="Times New Roman"/>
          <w:sz w:val="24"/>
          <w:szCs w:val="24"/>
          <w:lang w:val="en-US"/>
        </w:rPr>
        <w:t>attract the attention of the discerning, busy reader</w:t>
      </w:r>
      <w:r w:rsidR="007F48B5" w:rsidRPr="00F361E3">
        <w:rPr>
          <w:rFonts w:ascii="Times New Roman" w:hAnsi="Times New Roman" w:cs="Times New Roman"/>
          <w:sz w:val="24"/>
          <w:szCs w:val="24"/>
          <w:lang w:val="en-US"/>
        </w:rPr>
        <w:t xml:space="preserve">.  </w:t>
      </w:r>
    </w:p>
    <w:p w:rsidR="00BC5D86" w:rsidRPr="00F361E3" w:rsidRDefault="00BC5D86" w:rsidP="001463CD">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F361E3">
        <w:rPr>
          <w:rFonts w:ascii="Times New Roman" w:hAnsi="Times New Roman" w:cs="Times New Roman"/>
          <w:sz w:val="24"/>
          <w:szCs w:val="24"/>
          <w:lang w:val="en-US"/>
        </w:rPr>
        <w:t>In some journals, the place of study is given on</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 xml:space="preserve">the title; this is particularly useful for </w:t>
      </w:r>
      <w:r w:rsidR="00E80A2E">
        <w:rPr>
          <w:rFonts w:ascii="Times New Roman" w:hAnsi="Times New Roman" w:cs="Times New Roman"/>
          <w:sz w:val="24"/>
          <w:szCs w:val="24"/>
          <w:lang w:val="en-US"/>
        </w:rPr>
        <w:t>agricultural</w:t>
      </w:r>
      <w:r w:rsidR="00F361E3">
        <w:rPr>
          <w:rFonts w:ascii="Times New Roman" w:hAnsi="Times New Roman" w:cs="Times New Roman"/>
          <w:sz w:val="24"/>
          <w:szCs w:val="24"/>
          <w:lang w:val="en-US"/>
        </w:rPr>
        <w:t xml:space="preserve"> </w:t>
      </w:r>
      <w:r w:rsidR="00F361E3" w:rsidRPr="00F361E3">
        <w:rPr>
          <w:rFonts w:ascii="Times New Roman" w:hAnsi="Times New Roman" w:cs="Times New Roman"/>
          <w:sz w:val="24"/>
          <w:szCs w:val="24"/>
          <w:lang w:val="en-US"/>
        </w:rPr>
        <w:t>science</w:t>
      </w:r>
      <w:r w:rsidR="000500B3" w:rsidRPr="00F361E3">
        <w:rPr>
          <w:rFonts w:ascii="Times New Roman" w:hAnsi="Times New Roman" w:cs="Times New Roman"/>
          <w:sz w:val="24"/>
          <w:szCs w:val="24"/>
          <w:lang w:val="en-US"/>
        </w:rPr>
        <w:t xml:space="preserve"> and natural resource management</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articles because of the enormous diversity of the</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practice in different places</w:t>
      </w:r>
      <w:r w:rsidR="007F48B5"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Such study locations</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should not, however, be in excessive detail (xxx</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watershed of xxx province of xxx region of xxx</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country)</w:t>
      </w:r>
      <w:r w:rsidR="007F48B5"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By the same token, the location should</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be understandable to the readership</w:t>
      </w:r>
      <w:r w:rsidR="00F43E68" w:rsidRPr="00F361E3">
        <w:rPr>
          <w:rFonts w:ascii="Times New Roman" w:hAnsi="Times New Roman" w:cs="Times New Roman"/>
          <w:sz w:val="24"/>
          <w:szCs w:val="24"/>
          <w:lang w:val="en-US"/>
        </w:rPr>
        <w:t xml:space="preserve"> </w:t>
      </w:r>
      <w:r w:rsidR="007F48B5">
        <w:rPr>
          <w:rFonts w:ascii="Times New Roman" w:hAnsi="Times New Roman" w:cs="Times New Roman"/>
          <w:sz w:val="24"/>
          <w:szCs w:val="24"/>
          <w:lang w:val="en-US"/>
        </w:rPr>
        <w:t xml:space="preserve">of the journals (e.g., </w:t>
      </w:r>
      <w:r w:rsidR="007F48B5" w:rsidRPr="00F361E3">
        <w:rPr>
          <w:rFonts w:ascii="Times New Roman" w:hAnsi="Times New Roman" w:cs="Times New Roman"/>
          <w:sz w:val="24"/>
          <w:szCs w:val="24"/>
          <w:lang w:val="en-US"/>
        </w:rPr>
        <w:t>‘Western</w:t>
      </w:r>
      <w:r w:rsidR="00F43E68" w:rsidRPr="00F361E3">
        <w:rPr>
          <w:rFonts w:ascii="Times New Roman" w:hAnsi="Times New Roman" w:cs="Times New Roman"/>
          <w:sz w:val="24"/>
          <w:szCs w:val="24"/>
          <w:lang w:val="en-US"/>
        </w:rPr>
        <w:t xml:space="preserve"> </w:t>
      </w:r>
      <w:r w:rsidR="007F48B5">
        <w:rPr>
          <w:rFonts w:ascii="Times New Roman" w:hAnsi="Times New Roman" w:cs="Times New Roman"/>
          <w:sz w:val="24"/>
          <w:szCs w:val="24"/>
          <w:lang w:val="en-US"/>
        </w:rPr>
        <w:t>Ghats’</w:t>
      </w:r>
      <w:r w:rsidRPr="00F361E3">
        <w:rPr>
          <w:rFonts w:ascii="Times New Roman" w:hAnsi="Times New Roman" w:cs="Times New Roman"/>
          <w:sz w:val="24"/>
          <w:szCs w:val="24"/>
          <w:lang w:val="en-US"/>
        </w:rPr>
        <w:t xml:space="preserve"> </w:t>
      </w:r>
      <w:r w:rsidR="007F48B5">
        <w:rPr>
          <w:rFonts w:ascii="Times New Roman" w:hAnsi="Times New Roman" w:cs="Times New Roman"/>
          <w:sz w:val="24"/>
          <w:szCs w:val="24"/>
          <w:lang w:val="en-US"/>
        </w:rPr>
        <w:t>in peninsular India)</w:t>
      </w:r>
      <w:r w:rsidRPr="00F361E3">
        <w:rPr>
          <w:rFonts w:ascii="Times New Roman" w:hAnsi="Times New Roman" w:cs="Times New Roman"/>
          <w:sz w:val="24"/>
          <w:szCs w:val="24"/>
          <w:lang w:val="en-US"/>
        </w:rPr>
        <w:t>.</w:t>
      </w:r>
    </w:p>
    <w:p w:rsidR="00F43E68" w:rsidRPr="001463CD" w:rsidRDefault="00F43E68" w:rsidP="001463CD">
      <w:pPr>
        <w:autoSpaceDE w:val="0"/>
        <w:autoSpaceDN w:val="0"/>
        <w:adjustRightInd w:val="0"/>
        <w:spacing w:after="0" w:line="240" w:lineRule="auto"/>
        <w:rPr>
          <w:rFonts w:ascii="Times New Roman" w:hAnsi="Times New Roman" w:cs="Times New Roman"/>
          <w:sz w:val="24"/>
          <w:szCs w:val="24"/>
          <w:lang w:val="en-US"/>
        </w:rPr>
      </w:pPr>
    </w:p>
    <w:p w:rsidR="00BC5D86" w:rsidRPr="007F48B5"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7F48B5">
        <w:rPr>
          <w:rFonts w:ascii="Times New Roman" w:hAnsi="Times New Roman" w:cs="Times New Roman"/>
          <w:i/>
          <w:sz w:val="24"/>
          <w:szCs w:val="24"/>
          <w:lang w:val="en-US"/>
        </w:rPr>
        <w:t>Authors</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F361E3" w:rsidP="001463C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0500B3" w:rsidRPr="001463CD">
        <w:rPr>
          <w:rFonts w:ascii="Times New Roman" w:hAnsi="Times New Roman" w:cs="Times New Roman"/>
          <w:sz w:val="24"/>
          <w:szCs w:val="24"/>
          <w:lang w:val="en-US"/>
        </w:rPr>
        <w:t>he</w:t>
      </w:r>
      <w:r w:rsidR="00BC5D86" w:rsidRPr="001463CD">
        <w:rPr>
          <w:rFonts w:ascii="Times New Roman" w:hAnsi="Times New Roman" w:cs="Times New Roman"/>
          <w:sz w:val="24"/>
          <w:szCs w:val="24"/>
          <w:lang w:val="en-US"/>
        </w:rPr>
        <w:t xml:space="preserve"> norms in listing authors include the following</w:t>
      </w:r>
      <w:r w:rsidRPr="00F361E3">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t>
      </w:r>
      <w:r w:rsidR="007F48B5" w:rsidRPr="000207CB">
        <w:rPr>
          <w:rFonts w:ascii="Times New Roman" w:hAnsi="Times New Roman" w:cs="Times New Roman"/>
          <w:i/>
          <w:sz w:val="24"/>
          <w:szCs w:val="24"/>
          <w:lang w:val="en-US"/>
        </w:rPr>
        <w:t>cf</w:t>
      </w:r>
      <w:r w:rsidR="007F48B5">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Nair</w:t>
      </w:r>
      <w:r>
        <w:rPr>
          <w:rFonts w:ascii="Times New Roman" w:hAnsi="Times New Roman" w:cs="Times New Roman"/>
          <w:sz w:val="24"/>
          <w:szCs w:val="24"/>
          <w:lang w:val="en-US"/>
        </w:rPr>
        <w:t>,</w:t>
      </w:r>
      <w:r w:rsidRPr="001463CD">
        <w:rPr>
          <w:rFonts w:ascii="Times New Roman" w:hAnsi="Times New Roman" w:cs="Times New Roman"/>
          <w:sz w:val="24"/>
          <w:szCs w:val="24"/>
          <w:lang w:val="en-US"/>
        </w:rPr>
        <w:t xml:space="preserve"> 2005)</w:t>
      </w:r>
      <w:r w:rsidR="00BC5D86" w:rsidRPr="001463CD">
        <w:rPr>
          <w:rFonts w:ascii="Times New Roman" w:hAnsi="Times New Roman" w:cs="Times New Roman"/>
          <w:sz w:val="24"/>
          <w:szCs w:val="24"/>
          <w:lang w:val="en-US"/>
        </w:rPr>
        <w:t>:</w:t>
      </w:r>
    </w:p>
    <w:p w:rsidR="00CB7562" w:rsidRDefault="00BC5D86" w:rsidP="00CB7562">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CB7562">
        <w:rPr>
          <w:rFonts w:ascii="Times New Roman" w:hAnsi="Times New Roman" w:cs="Times New Roman"/>
          <w:sz w:val="24"/>
          <w:szCs w:val="24"/>
          <w:lang w:val="en-US"/>
        </w:rPr>
        <w:lastRenderedPageBreak/>
        <w:t>Only people who have made an important contribution</w:t>
      </w:r>
      <w:r w:rsidR="00F43E68" w:rsidRPr="00CB7562">
        <w:rPr>
          <w:rFonts w:ascii="Times New Roman" w:hAnsi="Times New Roman" w:cs="Times New Roman"/>
          <w:sz w:val="24"/>
          <w:szCs w:val="24"/>
          <w:lang w:val="en-US"/>
        </w:rPr>
        <w:t xml:space="preserve"> </w:t>
      </w:r>
      <w:r w:rsidRPr="00CB7562">
        <w:rPr>
          <w:rFonts w:ascii="Times New Roman" w:hAnsi="Times New Roman" w:cs="Times New Roman"/>
          <w:sz w:val="24"/>
          <w:szCs w:val="24"/>
          <w:lang w:val="en-US"/>
        </w:rPr>
        <w:t>to planning and carrying out the</w:t>
      </w:r>
      <w:r w:rsidR="00F43E68" w:rsidRPr="00CB7562">
        <w:rPr>
          <w:rFonts w:ascii="Times New Roman" w:hAnsi="Times New Roman" w:cs="Times New Roman"/>
          <w:sz w:val="24"/>
          <w:szCs w:val="24"/>
          <w:lang w:val="en-US"/>
        </w:rPr>
        <w:t xml:space="preserve"> </w:t>
      </w:r>
      <w:r w:rsidRPr="00CB7562">
        <w:rPr>
          <w:rFonts w:ascii="Times New Roman" w:hAnsi="Times New Roman" w:cs="Times New Roman"/>
          <w:sz w:val="24"/>
          <w:szCs w:val="24"/>
          <w:lang w:val="en-US"/>
        </w:rPr>
        <w:t>research are listed as authors.</w:t>
      </w:r>
    </w:p>
    <w:p w:rsidR="00CB7562" w:rsidRDefault="00BC5D86" w:rsidP="00CB7562">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CB7562">
        <w:rPr>
          <w:rFonts w:ascii="Times New Roman" w:hAnsi="Times New Roman" w:cs="Times New Roman"/>
          <w:sz w:val="24"/>
          <w:szCs w:val="24"/>
          <w:lang w:val="en-US"/>
        </w:rPr>
        <w:t>All listed authors should also have helped in the</w:t>
      </w:r>
      <w:r w:rsidR="00F43E68" w:rsidRPr="00CB7562">
        <w:rPr>
          <w:rFonts w:ascii="Times New Roman" w:hAnsi="Times New Roman" w:cs="Times New Roman"/>
          <w:sz w:val="24"/>
          <w:szCs w:val="24"/>
          <w:lang w:val="en-US"/>
        </w:rPr>
        <w:t xml:space="preserve"> </w:t>
      </w:r>
      <w:r w:rsidRPr="00CB7562">
        <w:rPr>
          <w:rFonts w:ascii="Times New Roman" w:hAnsi="Times New Roman" w:cs="Times New Roman"/>
          <w:sz w:val="24"/>
          <w:szCs w:val="24"/>
          <w:lang w:val="en-US"/>
        </w:rPr>
        <w:t>preparation of the paper.</w:t>
      </w:r>
    </w:p>
    <w:p w:rsidR="00BC5D86" w:rsidRPr="00CB7562" w:rsidRDefault="00BC5D86" w:rsidP="00CB7562">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CB7562">
        <w:rPr>
          <w:rFonts w:ascii="Times New Roman" w:hAnsi="Times New Roman" w:cs="Times New Roman"/>
          <w:sz w:val="24"/>
          <w:szCs w:val="24"/>
          <w:lang w:val="en-US"/>
        </w:rPr>
        <w:t>Technicians and other helpers are usually mentioned</w:t>
      </w:r>
      <w:r w:rsidR="00F43E68" w:rsidRPr="00CB7562">
        <w:rPr>
          <w:rFonts w:ascii="Times New Roman" w:hAnsi="Times New Roman" w:cs="Times New Roman"/>
          <w:sz w:val="24"/>
          <w:szCs w:val="24"/>
          <w:lang w:val="en-US"/>
        </w:rPr>
        <w:t xml:space="preserve"> </w:t>
      </w:r>
      <w:r w:rsidRPr="00CB7562">
        <w:rPr>
          <w:rFonts w:ascii="Times New Roman" w:hAnsi="Times New Roman" w:cs="Times New Roman"/>
          <w:sz w:val="24"/>
          <w:szCs w:val="24"/>
          <w:lang w:val="en-US"/>
        </w:rPr>
        <w:t>in the acknowledgments.</w:t>
      </w:r>
    </w:p>
    <w:p w:rsidR="00BC5D86" w:rsidRPr="007F48B5" w:rsidRDefault="00BC5D86" w:rsidP="007F48B5">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F361E3">
        <w:rPr>
          <w:rFonts w:ascii="Times New Roman" w:hAnsi="Times New Roman" w:cs="Times New Roman"/>
          <w:sz w:val="24"/>
          <w:szCs w:val="24"/>
          <w:lang w:val="en-US"/>
        </w:rPr>
        <w:t>Each coauthor should give final approval to the</w:t>
      </w:r>
      <w:r w:rsidR="00F43E68" w:rsidRPr="00F361E3">
        <w:rPr>
          <w:rFonts w:ascii="Times New Roman" w:hAnsi="Times New Roman" w:cs="Times New Roman"/>
          <w:sz w:val="24"/>
          <w:szCs w:val="24"/>
          <w:lang w:val="en-US"/>
        </w:rPr>
        <w:t xml:space="preserve"> </w:t>
      </w:r>
      <w:r w:rsidRPr="00F361E3">
        <w:rPr>
          <w:rFonts w:ascii="Times New Roman" w:hAnsi="Times New Roman" w:cs="Times New Roman"/>
          <w:sz w:val="24"/>
          <w:szCs w:val="24"/>
          <w:lang w:val="en-US"/>
        </w:rPr>
        <w:t>version that is to be published</w:t>
      </w:r>
      <w:r w:rsidR="007F48B5" w:rsidRPr="00F361E3">
        <w:rPr>
          <w:rFonts w:ascii="Times New Roman" w:hAnsi="Times New Roman" w:cs="Times New Roman"/>
          <w:sz w:val="24"/>
          <w:szCs w:val="24"/>
          <w:lang w:val="en-US"/>
        </w:rPr>
        <w:t>.</w:t>
      </w:r>
      <w:r w:rsid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A related problem is</w:t>
      </w:r>
      <w:r w:rsidR="00F43E68"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that some of the listed authors, especially those</w:t>
      </w:r>
      <w:r w:rsidR="00F43E68"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who are well known, may not even have seen the</w:t>
      </w:r>
      <w:r w:rsidR="00F43E68"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manuscript before it is submitted to a journal</w:t>
      </w:r>
      <w:r w:rsidR="007F48B5"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This</w:t>
      </w:r>
      <w:r w:rsidR="00F43E68"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is objectionable: not only that all authors should</w:t>
      </w:r>
      <w:r w:rsidR="00F43E68"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contribute substantially to the work reported, but</w:t>
      </w:r>
      <w:r w:rsidR="00F43E68"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it is unethical to publish something in somebody’s</w:t>
      </w:r>
      <w:r w:rsidR="00F43E68" w:rsidRPr="007F48B5">
        <w:rPr>
          <w:rFonts w:ascii="Times New Roman" w:hAnsi="Times New Roman" w:cs="Times New Roman"/>
          <w:sz w:val="24"/>
          <w:szCs w:val="24"/>
          <w:lang w:val="en-US"/>
        </w:rPr>
        <w:t xml:space="preserve"> </w:t>
      </w:r>
      <w:r w:rsidRPr="007F48B5">
        <w:rPr>
          <w:rFonts w:ascii="Times New Roman" w:hAnsi="Times New Roman" w:cs="Times New Roman"/>
          <w:sz w:val="24"/>
          <w:szCs w:val="24"/>
          <w:lang w:val="en-US"/>
        </w:rPr>
        <w:t>name without that person’s approval</w:t>
      </w:r>
      <w:r w:rsidR="007F48B5" w:rsidRPr="007F48B5">
        <w:rPr>
          <w:rFonts w:ascii="Times New Roman" w:hAnsi="Times New Roman" w:cs="Times New Roman"/>
          <w:sz w:val="24"/>
          <w:szCs w:val="24"/>
          <w:lang w:val="en-US"/>
        </w:rPr>
        <w:t xml:space="preserve">.  </w:t>
      </w:r>
    </w:p>
    <w:p w:rsidR="00F43E68" w:rsidRPr="001463CD" w:rsidRDefault="00F43E68" w:rsidP="001463CD">
      <w:pPr>
        <w:autoSpaceDE w:val="0"/>
        <w:autoSpaceDN w:val="0"/>
        <w:adjustRightInd w:val="0"/>
        <w:spacing w:after="0" w:line="240" w:lineRule="auto"/>
        <w:rPr>
          <w:rFonts w:ascii="Times New Roman" w:hAnsi="Times New Roman" w:cs="Times New Roman"/>
          <w:sz w:val="24"/>
          <w:szCs w:val="24"/>
          <w:lang w:val="en-US"/>
        </w:rPr>
      </w:pPr>
    </w:p>
    <w:p w:rsidR="00BC5D86" w:rsidRPr="002D2083"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2D2083">
        <w:rPr>
          <w:rFonts w:ascii="Times New Roman" w:hAnsi="Times New Roman" w:cs="Times New Roman"/>
          <w:i/>
          <w:sz w:val="24"/>
          <w:szCs w:val="24"/>
          <w:lang w:val="en-US"/>
        </w:rPr>
        <w:t>Keywords</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F361E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These are words by which the paper should be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indexed by abstracting services</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Many journals do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not list keyword anymore; they use words on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title as keywords</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When keywords are given,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abstracting services list the article by title and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keywords</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Therefore, words that appea</w:t>
      </w:r>
      <w:r w:rsidR="002D2083">
        <w:rPr>
          <w:rFonts w:ascii="Times New Roman" w:hAnsi="Times New Roman" w:cs="Times New Roman"/>
          <w:sz w:val="24"/>
          <w:szCs w:val="24"/>
          <w:lang w:val="en-US"/>
        </w:rPr>
        <w:t>r</w:t>
      </w:r>
      <w:r w:rsidRPr="001463CD">
        <w:rPr>
          <w:rFonts w:ascii="Times New Roman" w:hAnsi="Times New Roman" w:cs="Times New Roman"/>
          <w:sz w:val="24"/>
          <w:szCs w:val="24"/>
          <w:lang w:val="en-US"/>
        </w:rPr>
        <w:t xml:space="preserve"> on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title should not be repeated as keywords</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Keywords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should be mentioned in the abstract of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paper</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number of keywords is usually limited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five, maybe six</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These should be ‘words,’ not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phrases or long clusters of words</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Moreover,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words should be specific to the article; common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words such as plants, soils, models, and people are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too general to be of any value as keywords.</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BC5D86" w:rsidRPr="002D2083"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2D2083">
        <w:rPr>
          <w:rFonts w:ascii="Times New Roman" w:hAnsi="Times New Roman" w:cs="Times New Roman"/>
          <w:i/>
          <w:sz w:val="24"/>
          <w:szCs w:val="24"/>
          <w:lang w:val="en-US"/>
        </w:rPr>
        <w:t>Abstract</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C86442" w:rsidRPr="00F361E3" w:rsidRDefault="00802C84" w:rsidP="00F361E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As Nair (2005) points out t</w:t>
      </w:r>
      <w:r w:rsidR="00BC5D86" w:rsidRPr="001463CD">
        <w:rPr>
          <w:rFonts w:ascii="Times New Roman" w:hAnsi="Times New Roman" w:cs="Times New Roman"/>
          <w:sz w:val="24"/>
          <w:szCs w:val="24"/>
          <w:lang w:val="en-US"/>
        </w:rPr>
        <w:t xml:space="preserve">he abstract should be definitive </w:t>
      </w:r>
      <w:r w:rsidR="002D2083">
        <w:rPr>
          <w:rFonts w:ascii="Times New Roman" w:hAnsi="Times New Roman" w:cs="Times New Roman"/>
          <w:sz w:val="24"/>
          <w:szCs w:val="24"/>
          <w:lang w:val="en-US"/>
        </w:rPr>
        <w:t xml:space="preserve">and </w:t>
      </w:r>
      <w:r w:rsidR="00BC5D86" w:rsidRPr="001463CD">
        <w:rPr>
          <w:rFonts w:ascii="Times New Roman" w:hAnsi="Times New Roman" w:cs="Times New Roman"/>
          <w:sz w:val="24"/>
          <w:szCs w:val="24"/>
          <w:lang w:val="en-US"/>
        </w:rPr>
        <w:t>not descriptive; it</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should give facts rather than say the paper is ‘about’</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something</w:t>
      </w:r>
      <w:r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 xml:space="preserve">It should be meaningful </w:t>
      </w:r>
      <w:r w:rsidRPr="001463CD">
        <w:rPr>
          <w:rFonts w:ascii="Times New Roman" w:hAnsi="Times New Roman" w:cs="Times New Roman"/>
          <w:sz w:val="24"/>
          <w:szCs w:val="24"/>
          <w:lang w:val="en-US"/>
        </w:rPr>
        <w:t xml:space="preserve">when read in isolation.  </w:t>
      </w:r>
      <w:r w:rsidR="00BC5D86" w:rsidRPr="001463CD">
        <w:rPr>
          <w:rFonts w:ascii="Times New Roman" w:hAnsi="Times New Roman" w:cs="Times New Roman"/>
          <w:sz w:val="24"/>
          <w:szCs w:val="24"/>
          <w:lang w:val="en-US"/>
        </w:rPr>
        <w:t>Since the abstract will be read by about 100</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times more people than those who will read the full</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paper, it should convey the information itself, not just promise it</w:t>
      </w:r>
      <w:r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For example, instead of saying ‘the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effects are described,’ mention what the effects are;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and, instead of saying ‘the factors will be presented,’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say what the factors are</w:t>
      </w:r>
      <w:r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If the readers are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interested in learning how those effects or factors</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are important, they will read the paper for details</w:t>
      </w:r>
      <w:r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A good abstract is short (150 to 250 words); is written in one paragraph</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(multiple paragraphs may be allowed for review</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papers); should stand on its own, i.e., be complete in</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itself; starts with a statement of rationale and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objectives; reports the methods used, the main results</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including any newly observed facts, and the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principal conclusions and their significance; and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should contain all the keywords by which the paper</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should be indexed</w:t>
      </w:r>
      <w:r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The Abstract</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will be strengthened if quantitative information</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is included</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H</w:t>
      </w:r>
      <w:r w:rsidR="00BC5D86" w:rsidRPr="001463CD">
        <w:rPr>
          <w:rFonts w:ascii="Times New Roman" w:hAnsi="Times New Roman" w:cs="Times New Roman"/>
          <w:sz w:val="24"/>
          <w:szCs w:val="24"/>
          <w:lang w:val="en-US"/>
        </w:rPr>
        <w:t>owever, do</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not include quantitative data and the accompanying</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statistical values in too much detail</w:t>
      </w:r>
      <w:r w:rsidR="002D2083"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The Abstract</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should not contain literature citations or references</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to tables or figures in the paper, abbreviations or</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acronyms (unless they are standard or explained),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or any information or conclusion not in the paper</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itself</w:t>
      </w:r>
      <w:r w:rsidR="002D2083"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Latin names should be given within</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parentheses after common names when mentioned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for the first time in the Abstract, and again the first</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time in the text</w:t>
      </w:r>
      <w:r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Make sure that your objectives and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conclusions are tied together in the Abstract</w:t>
      </w:r>
      <w:r w:rsidR="002D2083" w:rsidRPr="001463CD">
        <w:rPr>
          <w:rFonts w:ascii="Times New Roman" w:hAnsi="Times New Roman" w:cs="Times New Roman"/>
          <w:sz w:val="24"/>
          <w:szCs w:val="24"/>
          <w:lang w:val="en-US"/>
        </w:rPr>
        <w:t>.</w:t>
      </w:r>
      <w:r w:rsidR="002D2083">
        <w:rPr>
          <w:rFonts w:ascii="Times New Roman" w:hAnsi="Times New Roman" w:cs="Times New Roman"/>
          <w:sz w:val="24"/>
          <w:szCs w:val="24"/>
          <w:lang w:val="en-US"/>
        </w:rPr>
        <w:t xml:space="preserve">  </w:t>
      </w:r>
      <w:r w:rsidR="00F361E3">
        <w:rPr>
          <w:rFonts w:ascii="Times New Roman" w:hAnsi="Times New Roman" w:cs="Times New Roman"/>
          <w:sz w:val="24"/>
          <w:szCs w:val="24"/>
        </w:rPr>
        <w:t xml:space="preserve">According to </w:t>
      </w:r>
      <w:r w:rsidR="00C86442" w:rsidRPr="001463CD">
        <w:rPr>
          <w:rFonts w:ascii="Times New Roman" w:hAnsi="Times New Roman" w:cs="Times New Roman"/>
          <w:sz w:val="24"/>
          <w:szCs w:val="24"/>
        </w:rPr>
        <w:t>Day (1998)</w:t>
      </w:r>
      <w:r w:rsidR="00F361E3">
        <w:rPr>
          <w:rFonts w:ascii="Times New Roman" w:hAnsi="Times New Roman" w:cs="Times New Roman"/>
          <w:sz w:val="24"/>
          <w:szCs w:val="24"/>
        </w:rPr>
        <w:t>,</w:t>
      </w:r>
      <w:r w:rsidR="00C86442" w:rsidRPr="001463CD">
        <w:rPr>
          <w:rFonts w:ascii="Times New Roman" w:hAnsi="Times New Roman" w:cs="Times New Roman"/>
          <w:sz w:val="24"/>
          <w:szCs w:val="24"/>
        </w:rPr>
        <w:t xml:space="preserve"> </w:t>
      </w:r>
      <w:r w:rsidR="00F361E3">
        <w:rPr>
          <w:rFonts w:ascii="Times New Roman" w:hAnsi="Times New Roman" w:cs="Times New Roman"/>
          <w:sz w:val="24"/>
          <w:szCs w:val="24"/>
        </w:rPr>
        <w:t>t</w:t>
      </w:r>
      <w:r w:rsidR="00C86442" w:rsidRPr="001463CD">
        <w:rPr>
          <w:rFonts w:ascii="Times New Roman" w:hAnsi="Times New Roman" w:cs="Times New Roman"/>
          <w:sz w:val="24"/>
          <w:szCs w:val="24"/>
        </w:rPr>
        <w:t xml:space="preserve">he </w:t>
      </w:r>
      <w:r w:rsidR="00F361E3">
        <w:rPr>
          <w:rFonts w:ascii="Times New Roman" w:hAnsi="Times New Roman" w:cs="Times New Roman"/>
          <w:sz w:val="24"/>
          <w:szCs w:val="24"/>
        </w:rPr>
        <w:t>Abstract/</w:t>
      </w:r>
      <w:r w:rsidR="00C86442" w:rsidRPr="001463CD">
        <w:rPr>
          <w:rFonts w:ascii="Times New Roman" w:hAnsi="Times New Roman" w:cs="Times New Roman"/>
          <w:sz w:val="24"/>
          <w:szCs w:val="24"/>
        </w:rPr>
        <w:t xml:space="preserve">summary should be an abridged version of the article; it should be written in the past tense and should contain no information or conclusion beyond those found in the article. </w:t>
      </w:r>
    </w:p>
    <w:p w:rsidR="00F43E68" w:rsidRPr="001463CD" w:rsidRDefault="00F43E68" w:rsidP="001463CD">
      <w:pPr>
        <w:autoSpaceDE w:val="0"/>
        <w:autoSpaceDN w:val="0"/>
        <w:adjustRightInd w:val="0"/>
        <w:spacing w:after="0" w:line="240" w:lineRule="auto"/>
        <w:rPr>
          <w:rFonts w:ascii="Times New Roman" w:hAnsi="Times New Roman" w:cs="Times New Roman"/>
          <w:sz w:val="24"/>
          <w:szCs w:val="24"/>
          <w:lang w:val="en-US"/>
        </w:rPr>
      </w:pPr>
    </w:p>
    <w:p w:rsidR="00BC5D86" w:rsidRPr="002D2083"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2D2083">
        <w:rPr>
          <w:rFonts w:ascii="Times New Roman" w:hAnsi="Times New Roman" w:cs="Times New Roman"/>
          <w:i/>
          <w:sz w:val="24"/>
          <w:szCs w:val="24"/>
          <w:lang w:val="en-US"/>
        </w:rPr>
        <w:t>Introduction</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F43E68" w:rsidRPr="001463CD" w:rsidRDefault="00BC5D86" w:rsidP="00F361E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 xml:space="preserve">A good </w:t>
      </w:r>
      <w:r w:rsidR="00F361E3" w:rsidRPr="001463CD">
        <w:rPr>
          <w:rFonts w:ascii="Times New Roman" w:hAnsi="Times New Roman" w:cs="Times New Roman"/>
          <w:sz w:val="24"/>
          <w:szCs w:val="24"/>
          <w:lang w:val="en-US"/>
        </w:rPr>
        <w:t xml:space="preserve">Introduction </w:t>
      </w:r>
      <w:r w:rsidRPr="001463CD">
        <w:rPr>
          <w:rFonts w:ascii="Times New Roman" w:hAnsi="Times New Roman" w:cs="Times New Roman"/>
          <w:sz w:val="24"/>
          <w:szCs w:val="24"/>
          <w:lang w:val="en-US"/>
        </w:rPr>
        <w:t>tells why the reader should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find the paper of interest, explains why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was carried out, and gives the reader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background that is needed to understand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lastRenderedPageBreak/>
        <w:t>paper</w:t>
      </w:r>
      <w:r w:rsidR="002D2083">
        <w:rPr>
          <w:rFonts w:ascii="Times New Roman" w:hAnsi="Times New Roman" w:cs="Times New Roman"/>
          <w:sz w:val="24"/>
          <w:szCs w:val="24"/>
          <w:lang w:val="en-US"/>
        </w:rPr>
        <w:t xml:space="preserve"> (Nair, 2005)</w:t>
      </w:r>
      <w:r w:rsidR="002D2083"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Specifically, it defines the nature and extent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the problems studied, relates the research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previous work (usually by a brief review of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literature, but only that which is clearly relevant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problem), explains the objectives of investigation,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defines any specialized terms or abbreviations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be used in what follows</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Remember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that the Introduction leads logically to and clearly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states the hypothesis or principal theme and well</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defined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objectives of the work reported.</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Introduction should be relatively brief, not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more than 400 words</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Avoid repetition: do not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repeat the Abstract in the Introduction or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Introduction in the Discussion</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Do not go into an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extensive literature review</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Do not repeat well-known facts nor state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obvious</w:t>
      </w:r>
      <w:r w:rsidR="00802C84" w:rsidRPr="001463CD">
        <w:rPr>
          <w:rFonts w:ascii="Times New Roman" w:hAnsi="Times New Roman" w:cs="Times New Roman"/>
          <w:sz w:val="24"/>
          <w:szCs w:val="24"/>
          <w:lang w:val="en-US"/>
        </w:rPr>
        <w:t xml:space="preserve">.  </w:t>
      </w:r>
    </w:p>
    <w:p w:rsidR="00802C84" w:rsidRPr="001463CD" w:rsidRDefault="00802C84" w:rsidP="001463CD">
      <w:pPr>
        <w:autoSpaceDE w:val="0"/>
        <w:autoSpaceDN w:val="0"/>
        <w:adjustRightInd w:val="0"/>
        <w:spacing w:after="0" w:line="240" w:lineRule="auto"/>
        <w:rPr>
          <w:rFonts w:ascii="Times New Roman" w:hAnsi="Times New Roman" w:cs="Times New Roman"/>
          <w:sz w:val="24"/>
          <w:szCs w:val="24"/>
          <w:lang w:val="en-US"/>
        </w:rPr>
      </w:pPr>
    </w:p>
    <w:p w:rsidR="00BC5D86" w:rsidRPr="002D2083"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2D2083">
        <w:rPr>
          <w:rFonts w:ascii="Times New Roman" w:hAnsi="Times New Roman" w:cs="Times New Roman"/>
          <w:i/>
          <w:sz w:val="24"/>
          <w:szCs w:val="24"/>
          <w:lang w:val="en-US"/>
        </w:rPr>
        <w:t>Materials and methods</w:t>
      </w:r>
    </w:p>
    <w:p w:rsidR="00802C84" w:rsidRPr="001463CD" w:rsidRDefault="00802C84" w:rsidP="001463CD">
      <w:pPr>
        <w:autoSpaceDE w:val="0"/>
        <w:autoSpaceDN w:val="0"/>
        <w:adjustRightInd w:val="0"/>
        <w:spacing w:after="0" w:line="240" w:lineRule="auto"/>
        <w:rPr>
          <w:rFonts w:ascii="Times New Roman" w:hAnsi="Times New Roman" w:cs="Times New Roman"/>
          <w:sz w:val="24"/>
          <w:szCs w:val="24"/>
          <w:lang w:val="en-US"/>
        </w:rPr>
      </w:pPr>
    </w:p>
    <w:p w:rsidR="00BC5D86" w:rsidRPr="00F361E3" w:rsidRDefault="00F361E3" w:rsidP="00F3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463CD">
        <w:rPr>
          <w:rFonts w:ascii="Times New Roman" w:hAnsi="Times New Roman" w:cs="Times New Roman"/>
          <w:sz w:val="24"/>
          <w:szCs w:val="24"/>
        </w:rPr>
        <w:t>his section has a critical importance because the cornerstone of the scientific method requires that the results be reproducible</w:t>
      </w:r>
      <w:r w:rsidRPr="00F361E3">
        <w:rPr>
          <w:rFonts w:ascii="Times New Roman" w:hAnsi="Times New Roman" w:cs="Times New Roman"/>
          <w:sz w:val="24"/>
          <w:szCs w:val="24"/>
        </w:rPr>
        <w:t xml:space="preserve"> </w:t>
      </w:r>
      <w:r w:rsidRPr="001463CD">
        <w:rPr>
          <w:rFonts w:ascii="Times New Roman" w:hAnsi="Times New Roman" w:cs="Times New Roman"/>
          <w:sz w:val="24"/>
          <w:szCs w:val="24"/>
        </w:rPr>
        <w:t>(Day</w:t>
      </w:r>
      <w:r w:rsidR="002D2083">
        <w:rPr>
          <w:rFonts w:ascii="Times New Roman" w:hAnsi="Times New Roman" w:cs="Times New Roman"/>
          <w:sz w:val="24"/>
          <w:szCs w:val="24"/>
        </w:rPr>
        <w:t>,</w:t>
      </w:r>
      <w:r w:rsidRPr="001463CD">
        <w:rPr>
          <w:rFonts w:ascii="Times New Roman" w:hAnsi="Times New Roman" w:cs="Times New Roman"/>
          <w:sz w:val="24"/>
          <w:szCs w:val="24"/>
        </w:rPr>
        <w:t xml:space="preserve"> 1998). A good referee should pay special attention to this section of the text; in case of doubt regarding the possibility of reproducing the experiments, he/she should reject the paper, even if the results and conclusions are outstanding. </w:t>
      </w:r>
      <w:r>
        <w:rPr>
          <w:rFonts w:ascii="Times New Roman" w:hAnsi="Times New Roman" w:cs="Times New Roman"/>
          <w:sz w:val="24"/>
          <w:szCs w:val="24"/>
        </w:rPr>
        <w:t xml:space="preserve"> </w:t>
      </w:r>
      <w:r w:rsidR="00BC5D86" w:rsidRPr="001463CD">
        <w:rPr>
          <w:rFonts w:ascii="Times New Roman" w:hAnsi="Times New Roman" w:cs="Times New Roman"/>
          <w:sz w:val="24"/>
          <w:szCs w:val="24"/>
          <w:lang w:val="en-US"/>
        </w:rPr>
        <w:t>The purpose of this section is to present in as</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simple and direct manner as possible what has</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been done, when, and how, and how the data have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been analyzed and presented</w:t>
      </w:r>
      <w:r w:rsidR="002D2083"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You must provide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all the information needed to allow another</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researcher to judge your study or actually repeat</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your experiment</w:t>
      </w:r>
      <w:r w:rsidR="002D2083"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The section should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include</w:t>
      </w:r>
      <w:r w:rsidR="002D2083">
        <w:rPr>
          <w:rFonts w:ascii="Times New Roman" w:hAnsi="Times New Roman" w:cs="Times New Roman"/>
          <w:sz w:val="24"/>
          <w:szCs w:val="24"/>
          <w:lang w:val="en-US"/>
        </w:rPr>
        <w:t xml:space="preserve"> (</w:t>
      </w:r>
      <w:r w:rsidR="002D2083" w:rsidRPr="000207CB">
        <w:rPr>
          <w:rFonts w:ascii="Times New Roman" w:hAnsi="Times New Roman" w:cs="Times New Roman"/>
          <w:i/>
          <w:sz w:val="24"/>
          <w:szCs w:val="24"/>
          <w:lang w:val="en-US"/>
        </w:rPr>
        <w:t>cf</w:t>
      </w:r>
      <w:r w:rsidR="002D2083">
        <w:rPr>
          <w:rFonts w:ascii="Times New Roman" w:hAnsi="Times New Roman" w:cs="Times New Roman"/>
          <w:sz w:val="24"/>
          <w:szCs w:val="24"/>
          <w:lang w:val="en-US"/>
        </w:rPr>
        <w:t xml:space="preserve"> Nair, 2005)</w:t>
      </w:r>
      <w:r w:rsidR="00BC5D86" w:rsidRPr="001463CD">
        <w:rPr>
          <w:rFonts w:ascii="Times New Roman" w:hAnsi="Times New Roman" w:cs="Times New Roman"/>
          <w:sz w:val="24"/>
          <w:szCs w:val="24"/>
          <w:lang w:val="en-US"/>
        </w:rPr>
        <w:t>:</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 description of the study location to the extent such</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information is relevant to the study.</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 design of the experiment or survey or other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modes of investigation.</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Any plants or animals involved, with exact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descriptions (genus, species, strain, cultivar, line,</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etc.).</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 materials used</w:t>
      </w:r>
      <w:r w:rsidR="00802C84"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with exact technical specifications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quantities and their source or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method of preparation (generic or chemical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names are better than trade names, which may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not be universally recognized).</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 assumptions made and the methods followed,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usually in chronological order, described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with as much precision and detail as necessary</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Standard methods need only be mentioned, or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may be described by reference to the literature as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long as it is readily available</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For example, </w:t>
      </w:r>
      <w:r w:rsidR="00A37B27">
        <w:rPr>
          <w:rFonts w:ascii="Times New Roman" w:hAnsi="Times New Roman" w:cs="Times New Roman"/>
          <w:sz w:val="24"/>
          <w:szCs w:val="24"/>
          <w:lang w:val="en-US"/>
        </w:rPr>
        <w:t>if the data are analyzed by SAS</w:t>
      </w:r>
      <w:r w:rsidRPr="001463CD">
        <w:rPr>
          <w:rFonts w:ascii="Times New Roman" w:hAnsi="Times New Roman" w:cs="Times New Roman"/>
          <w:sz w:val="24"/>
          <w:szCs w:val="24"/>
          <w:lang w:val="en-US"/>
        </w:rPr>
        <w:t xml:space="preserve"> just say so; it is no longer necessary to give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even a literature citation to SAS (but this depends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on the journal)</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Similarly, standard and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specific soil test methods or plant measurements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need not be described or even referenced to some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obscure or antiquated citation</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Remember,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however, that sometimes different methods are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available for estimating (obviously different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forms) of a nutrient or parameter; in such cases,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specific method must be given; e.g., it is just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not sufficient to say that ‘available phosphorus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was determined’; specify by what method: Bray I</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or Mehlich I or whatever</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If the method is new it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should be described in detail</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Furthermore,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methods of interpreting data should be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described.</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Do not go overboard with excessive description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common procedures</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Keep in mind and respect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general level of the readers’ understanding</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familiarity with your procedures</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Remember,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however, that the journal’s editors may ask for</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additional details of any item, and in such circumstances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authors should oblige.</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Make sure that there are no ambiguities in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abbreviations or names, all quantities are in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standard units, all chemicals are specifically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identified, experimental designs and details are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stated, nothing is included that does not relate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the results that follow, and that there are no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unnecessary details that may confuse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reader.</w:t>
      </w:r>
    </w:p>
    <w:p w:rsidR="00BC5D86" w:rsidRPr="001463CD" w:rsidRDefault="00BC5D86" w:rsidP="00F361E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It is customary to write Materials and Methods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 past tense</w:t>
      </w:r>
      <w:r w:rsidR="00A37B2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There is no standard ‘rule’ on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use of active or passive forms (‘I/we took ten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samples’ versus ‘Ten samples were </w:t>
      </w:r>
      <w:r w:rsidRPr="001463CD">
        <w:rPr>
          <w:rFonts w:ascii="Times New Roman" w:hAnsi="Times New Roman" w:cs="Times New Roman"/>
          <w:sz w:val="24"/>
          <w:szCs w:val="24"/>
          <w:lang w:val="en-US"/>
        </w:rPr>
        <w:lastRenderedPageBreak/>
        <w:t>taken’); follow</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journal’s norms, and if the journal is not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strict about it, use your personal preference.</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BC5D86" w:rsidRPr="00A37B27"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A37B27">
        <w:rPr>
          <w:rFonts w:ascii="Times New Roman" w:hAnsi="Times New Roman" w:cs="Times New Roman"/>
          <w:i/>
          <w:sz w:val="24"/>
          <w:szCs w:val="24"/>
          <w:lang w:val="en-US"/>
        </w:rPr>
        <w:t>Results</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C86442" w:rsidRPr="000C1756" w:rsidRDefault="00BC5D86" w:rsidP="000C1756">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This is the core section of the paper, presenting the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data that you have found</w:t>
      </w:r>
      <w:r w:rsidR="0050027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It is usually easiest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follow the results if you present them in the same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order as you gave the objectives in the</w:t>
      </w:r>
      <w:r w:rsidR="00556682"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Introduction</w:t>
      </w:r>
      <w:r w:rsidR="00C771EB" w:rsidRPr="001463CD">
        <w:rPr>
          <w:rFonts w:ascii="Times New Roman" w:hAnsi="Times New Roman" w:cs="Times New Roman"/>
          <w:sz w:val="24"/>
          <w:szCs w:val="24"/>
          <w:lang w:val="en-US"/>
        </w:rPr>
        <w:t>.</w:t>
      </w:r>
      <w:r w:rsidR="00C771EB">
        <w:rPr>
          <w:rFonts w:ascii="Times New Roman" w:hAnsi="Times New Roman" w:cs="Times New Roman"/>
          <w:sz w:val="24"/>
          <w:szCs w:val="24"/>
          <w:lang w:val="en-US"/>
        </w:rPr>
        <w:t xml:space="preserve">  </w:t>
      </w:r>
      <w:r w:rsidR="00ED40AB">
        <w:rPr>
          <w:rFonts w:ascii="Times New Roman" w:hAnsi="Times New Roman" w:cs="Times New Roman"/>
          <w:sz w:val="24"/>
          <w:szCs w:val="24"/>
          <w:lang w:val="en-US"/>
        </w:rPr>
        <w:t>As</w:t>
      </w:r>
      <w:r w:rsidR="00500271" w:rsidRPr="001463CD">
        <w:rPr>
          <w:rFonts w:ascii="Times New Roman" w:hAnsi="Times New Roman" w:cs="Times New Roman"/>
          <w:sz w:val="24"/>
          <w:szCs w:val="24"/>
          <w:lang w:val="en-US"/>
        </w:rPr>
        <w:t xml:space="preserve"> </w:t>
      </w:r>
      <w:r w:rsidR="000C1756" w:rsidRPr="001463CD">
        <w:rPr>
          <w:rFonts w:ascii="Times New Roman" w:hAnsi="Times New Roman" w:cs="Times New Roman"/>
          <w:sz w:val="24"/>
          <w:szCs w:val="24"/>
        </w:rPr>
        <w:t>Day (1998)</w:t>
      </w:r>
      <w:r w:rsidR="000C1756">
        <w:rPr>
          <w:rFonts w:ascii="Times New Roman" w:hAnsi="Times New Roman" w:cs="Times New Roman"/>
          <w:sz w:val="24"/>
          <w:szCs w:val="24"/>
        </w:rPr>
        <w:t xml:space="preserve"> and </w:t>
      </w:r>
      <w:r w:rsidR="000C1756">
        <w:rPr>
          <w:rFonts w:ascii="Times New Roman" w:hAnsi="Times New Roman" w:cs="Times New Roman"/>
          <w:sz w:val="24"/>
          <w:szCs w:val="24"/>
          <w:lang w:val="en-US"/>
        </w:rPr>
        <w:t>Nair (2005) point</w:t>
      </w:r>
      <w:r w:rsidR="00500271" w:rsidRPr="001463CD">
        <w:rPr>
          <w:rFonts w:ascii="Times New Roman" w:hAnsi="Times New Roman" w:cs="Times New Roman"/>
          <w:sz w:val="24"/>
          <w:szCs w:val="24"/>
          <w:lang w:val="en-US"/>
        </w:rPr>
        <w:t xml:space="preserve"> out, p</w:t>
      </w:r>
      <w:r w:rsidRPr="001463CD">
        <w:rPr>
          <w:rFonts w:ascii="Times New Roman" w:hAnsi="Times New Roman" w:cs="Times New Roman"/>
          <w:sz w:val="24"/>
          <w:szCs w:val="24"/>
          <w:lang w:val="en-US"/>
        </w:rPr>
        <w:t xml:space="preserve">resent </w:t>
      </w:r>
      <w:r w:rsidR="00500271" w:rsidRPr="001463CD">
        <w:rPr>
          <w:rFonts w:ascii="Times New Roman" w:hAnsi="Times New Roman" w:cs="Times New Roman"/>
          <w:sz w:val="24"/>
          <w:szCs w:val="24"/>
          <w:lang w:val="en-US"/>
        </w:rPr>
        <w:t>your results simply and clearly, r</w:t>
      </w:r>
      <w:r w:rsidRPr="001463CD">
        <w:rPr>
          <w:rFonts w:ascii="Times New Roman" w:hAnsi="Times New Roman" w:cs="Times New Roman"/>
          <w:sz w:val="24"/>
          <w:szCs w:val="24"/>
          <w:lang w:val="en-US"/>
        </w:rPr>
        <w:t>eport only representative data rather than</w:t>
      </w:r>
      <w:r w:rsidR="00F43E68" w:rsidRPr="001463CD">
        <w:rPr>
          <w:rFonts w:ascii="Times New Roman" w:hAnsi="Times New Roman" w:cs="Times New Roman"/>
          <w:sz w:val="24"/>
          <w:szCs w:val="24"/>
          <w:lang w:val="en-US"/>
        </w:rPr>
        <w:t xml:space="preserve"> </w:t>
      </w:r>
      <w:r w:rsidR="00500271" w:rsidRPr="001463CD">
        <w:rPr>
          <w:rFonts w:ascii="Times New Roman" w:hAnsi="Times New Roman" w:cs="Times New Roman"/>
          <w:sz w:val="24"/>
          <w:szCs w:val="24"/>
          <w:lang w:val="en-US"/>
        </w:rPr>
        <w:t>endlessly repetitive data, d</w:t>
      </w:r>
      <w:r w:rsidRPr="001463CD">
        <w:rPr>
          <w:rFonts w:ascii="Times New Roman" w:hAnsi="Times New Roman" w:cs="Times New Roman"/>
          <w:sz w:val="24"/>
          <w:szCs w:val="24"/>
          <w:lang w:val="en-US"/>
        </w:rPr>
        <w:t xml:space="preserve">o not report large masses of data; </w:t>
      </w:r>
      <w:r w:rsidR="00500271" w:rsidRPr="001463CD">
        <w:rPr>
          <w:rFonts w:ascii="Times New Roman" w:hAnsi="Times New Roman" w:cs="Times New Roman"/>
          <w:sz w:val="24"/>
          <w:szCs w:val="24"/>
          <w:lang w:val="en-US"/>
        </w:rPr>
        <w:t>r</w:t>
      </w:r>
      <w:r w:rsidRPr="001463CD">
        <w:rPr>
          <w:rFonts w:ascii="Times New Roman" w:hAnsi="Times New Roman" w:cs="Times New Roman"/>
          <w:sz w:val="24"/>
          <w:szCs w:val="24"/>
          <w:lang w:val="en-US"/>
        </w:rPr>
        <w:t>educe them</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statistically analyzed summary forms and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present in tables or figures along with essential</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statistical information to understand and compare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them (least significant differences and multiple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range test in tables and standard error bars</w:t>
      </w:r>
      <w:r w:rsidR="00F43E68" w:rsidRPr="001463CD">
        <w:rPr>
          <w:rFonts w:ascii="Times New Roman" w:hAnsi="Times New Roman" w:cs="Times New Roman"/>
          <w:sz w:val="24"/>
          <w:szCs w:val="24"/>
          <w:lang w:val="en-US"/>
        </w:rPr>
        <w:t xml:space="preserve"> </w:t>
      </w:r>
      <w:r w:rsidR="00500271" w:rsidRPr="001463CD">
        <w:rPr>
          <w:rFonts w:ascii="Times New Roman" w:hAnsi="Times New Roman" w:cs="Times New Roman"/>
          <w:sz w:val="24"/>
          <w:szCs w:val="24"/>
          <w:lang w:val="en-US"/>
        </w:rPr>
        <w:t>in figures), r</w:t>
      </w:r>
      <w:r w:rsidRPr="001463CD">
        <w:rPr>
          <w:rFonts w:ascii="Times New Roman" w:hAnsi="Times New Roman" w:cs="Times New Roman"/>
          <w:sz w:val="24"/>
          <w:szCs w:val="24"/>
          <w:lang w:val="en-US"/>
        </w:rPr>
        <w:t>epeat in the text only the most important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find</w:t>
      </w:r>
      <w:r w:rsidR="00500271" w:rsidRPr="001463CD">
        <w:rPr>
          <w:rFonts w:ascii="Times New Roman" w:hAnsi="Times New Roman" w:cs="Times New Roman"/>
          <w:sz w:val="24"/>
          <w:szCs w:val="24"/>
          <w:lang w:val="en-US"/>
        </w:rPr>
        <w:t>ings shown in tables and graphs, i</w:t>
      </w:r>
      <w:r w:rsidRPr="001463CD">
        <w:rPr>
          <w:rFonts w:ascii="Times New Roman" w:hAnsi="Times New Roman" w:cs="Times New Roman"/>
          <w:sz w:val="24"/>
          <w:szCs w:val="24"/>
          <w:lang w:val="en-US"/>
        </w:rPr>
        <w:t>nclude negat</w:t>
      </w:r>
      <w:r w:rsidR="00E13B21" w:rsidRPr="001463CD">
        <w:rPr>
          <w:rFonts w:ascii="Times New Roman" w:hAnsi="Times New Roman" w:cs="Times New Roman"/>
          <w:sz w:val="24"/>
          <w:szCs w:val="24"/>
          <w:lang w:val="en-US"/>
        </w:rPr>
        <w:t xml:space="preserve">ive data – what was not found </w:t>
      </w:r>
      <w:r w:rsidRPr="001463CD">
        <w:rPr>
          <w:rFonts w:ascii="Times New Roman" w:hAnsi="Times New Roman" w:cs="Times New Roman"/>
          <w:sz w:val="24"/>
          <w:szCs w:val="24"/>
          <w:lang w:val="en-US"/>
        </w:rPr>
        <w:t>if</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only if) they affec</w:t>
      </w:r>
      <w:r w:rsidR="00E13B21" w:rsidRPr="001463CD">
        <w:rPr>
          <w:rFonts w:ascii="Times New Roman" w:hAnsi="Times New Roman" w:cs="Times New Roman"/>
          <w:sz w:val="24"/>
          <w:szCs w:val="24"/>
          <w:lang w:val="en-US"/>
        </w:rPr>
        <w:t>t the interpretation of results, i</w:t>
      </w:r>
      <w:r w:rsidRPr="001463CD">
        <w:rPr>
          <w:rFonts w:ascii="Times New Roman" w:hAnsi="Times New Roman" w:cs="Times New Roman"/>
          <w:sz w:val="24"/>
          <w:szCs w:val="24"/>
          <w:lang w:val="en-US"/>
        </w:rPr>
        <w:t>n the text, refer to every table and figure by</w:t>
      </w:r>
      <w:r w:rsidR="00F43E68" w:rsidRPr="001463CD">
        <w:rPr>
          <w:rFonts w:ascii="Times New Roman" w:hAnsi="Times New Roman" w:cs="Times New Roman"/>
          <w:sz w:val="24"/>
          <w:szCs w:val="24"/>
          <w:lang w:val="en-US"/>
        </w:rPr>
        <w:t xml:space="preserve"> </w:t>
      </w:r>
      <w:r w:rsidR="00E13B21" w:rsidRPr="001463CD">
        <w:rPr>
          <w:rFonts w:ascii="Times New Roman" w:hAnsi="Times New Roman" w:cs="Times New Roman"/>
          <w:sz w:val="24"/>
          <w:szCs w:val="24"/>
          <w:lang w:val="en-US"/>
        </w:rPr>
        <w:t>number, i</w:t>
      </w:r>
      <w:r w:rsidRPr="001463CD">
        <w:rPr>
          <w:rFonts w:ascii="Times New Roman" w:hAnsi="Times New Roman" w:cs="Times New Roman"/>
          <w:sz w:val="24"/>
          <w:szCs w:val="24"/>
          <w:lang w:val="en-US"/>
        </w:rPr>
        <w:t>nclude only tables, figures and graphs that are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necessa</w:t>
      </w:r>
      <w:r w:rsidR="00E13B21" w:rsidRPr="001463CD">
        <w:rPr>
          <w:rFonts w:ascii="Times New Roman" w:hAnsi="Times New Roman" w:cs="Times New Roman"/>
          <w:sz w:val="24"/>
          <w:szCs w:val="24"/>
          <w:lang w:val="en-US"/>
        </w:rPr>
        <w:t>ry, clear and worth reproducing, i</w:t>
      </w:r>
      <w:r w:rsidRPr="001463CD">
        <w:rPr>
          <w:rFonts w:ascii="Times New Roman" w:hAnsi="Times New Roman" w:cs="Times New Roman"/>
          <w:sz w:val="24"/>
          <w:szCs w:val="24"/>
          <w:lang w:val="en-US"/>
        </w:rPr>
        <w:t>n the text, write single-digit numbers in words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unless followed by a unit. But do not start a</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sentence with a numeral even if followed by a</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unit (e.g., Twenty hectares – not 20 ha – of field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was selected for the </w:t>
      </w:r>
      <w:r w:rsidR="00E13B21" w:rsidRPr="001463CD">
        <w:rPr>
          <w:rFonts w:ascii="Times New Roman" w:hAnsi="Times New Roman" w:cs="Times New Roman"/>
          <w:sz w:val="24"/>
          <w:szCs w:val="24"/>
          <w:lang w:val="en-US"/>
        </w:rPr>
        <w:t>study.), w</w:t>
      </w:r>
      <w:r w:rsidRPr="001463CD">
        <w:rPr>
          <w:rFonts w:ascii="Times New Roman" w:hAnsi="Times New Roman" w:cs="Times New Roman"/>
          <w:sz w:val="24"/>
          <w:szCs w:val="24"/>
          <w:lang w:val="en-US"/>
        </w:rPr>
        <w:t>hile presenting an approximate value, use a</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definite number not a range (e.g., approximately</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or about 200 plants, </w:t>
      </w:r>
      <w:r w:rsidRPr="00A37B27">
        <w:rPr>
          <w:rFonts w:ascii="Times New Roman" w:hAnsi="Times New Roman" w:cs="Times New Roman"/>
          <w:i/>
          <w:sz w:val="24"/>
          <w:szCs w:val="24"/>
          <w:lang w:val="en-US"/>
        </w:rPr>
        <w:t>not</w:t>
      </w:r>
      <w:r w:rsidRPr="001463CD">
        <w:rPr>
          <w:rFonts w:ascii="Times New Roman" w:hAnsi="Times New Roman" w:cs="Times New Roman"/>
          <w:sz w:val="24"/>
          <w:szCs w:val="24"/>
          <w:lang w:val="en-US"/>
        </w:rPr>
        <w:t xml:space="preserve"> approximately 80 to 200</w:t>
      </w:r>
      <w:r w:rsidR="00F43E68" w:rsidRPr="001463CD">
        <w:rPr>
          <w:rFonts w:ascii="Times New Roman" w:hAnsi="Times New Roman" w:cs="Times New Roman"/>
          <w:sz w:val="24"/>
          <w:szCs w:val="24"/>
          <w:lang w:val="en-US"/>
        </w:rPr>
        <w:t xml:space="preserve"> </w:t>
      </w:r>
      <w:r w:rsidR="00E13B21" w:rsidRPr="001463CD">
        <w:rPr>
          <w:rFonts w:ascii="Times New Roman" w:hAnsi="Times New Roman" w:cs="Times New Roman"/>
          <w:sz w:val="24"/>
          <w:szCs w:val="24"/>
          <w:lang w:val="en-US"/>
        </w:rPr>
        <w:t>plants) and i</w:t>
      </w:r>
      <w:r w:rsidRPr="001463CD">
        <w:rPr>
          <w:rFonts w:ascii="Times New Roman" w:hAnsi="Times New Roman" w:cs="Times New Roman"/>
          <w:sz w:val="24"/>
          <w:szCs w:val="24"/>
          <w:lang w:val="en-US"/>
        </w:rPr>
        <w:t>n text, use ‘to’ instead of a dash to express a</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range (e.g., 2 to 4 plants, not 2–4 plants)</w:t>
      </w:r>
      <w:r w:rsidR="00A37B27" w:rsidRPr="001463CD">
        <w:rPr>
          <w:rFonts w:ascii="Times New Roman" w:hAnsi="Times New Roman" w:cs="Times New Roman"/>
          <w:sz w:val="24"/>
          <w:szCs w:val="24"/>
          <w:lang w:val="en-US"/>
        </w:rPr>
        <w:t>.</w:t>
      </w:r>
      <w:r w:rsidR="00A37B27">
        <w:rPr>
          <w:rFonts w:ascii="Times New Roman" w:hAnsi="Times New Roman" w:cs="Times New Roman"/>
          <w:sz w:val="24"/>
          <w:szCs w:val="24"/>
          <w:lang w:val="en-US"/>
        </w:rPr>
        <w:t xml:space="preserve">  </w:t>
      </w:r>
      <w:r w:rsidR="000C1756">
        <w:rPr>
          <w:rFonts w:ascii="Times New Roman" w:hAnsi="Times New Roman" w:cs="Times New Roman"/>
          <w:sz w:val="24"/>
          <w:szCs w:val="24"/>
        </w:rPr>
        <w:t>The</w:t>
      </w:r>
      <w:r w:rsidR="00C86442" w:rsidRPr="001463CD">
        <w:rPr>
          <w:rFonts w:ascii="Times New Roman" w:hAnsi="Times New Roman" w:cs="Times New Roman"/>
          <w:sz w:val="24"/>
          <w:szCs w:val="24"/>
        </w:rPr>
        <w:t xml:space="preserve"> text be short and objective without verbosity. The data need to be presented simply and clearly, since they represent new knowledge emerging in the world. The tendency to repeat in words results already exposed in figures and/or in tables, a recurrent error, mainly in young researchers, should be avoided. </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0C1756">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Tables and figures are an integral part of a well</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written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scientific paper</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Quite often, tables and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figures appear in the Results section; but there are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exceptions</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While tables present accurate numbers,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figures show trends and features</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Do not present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same data in tables and graphs</w:t>
      </w:r>
      <w:r w:rsidR="00E13B21" w:rsidRPr="001463CD">
        <w:rPr>
          <w:rFonts w:ascii="Times New Roman" w:hAnsi="Times New Roman" w:cs="Times New Roman"/>
          <w:sz w:val="24"/>
          <w:szCs w:val="24"/>
          <w:lang w:val="en-US"/>
        </w:rPr>
        <w:t xml:space="preserve">.  </w:t>
      </w:r>
      <w:r w:rsidR="00A37B27">
        <w:rPr>
          <w:rFonts w:ascii="Times New Roman" w:hAnsi="Times New Roman" w:cs="Times New Roman"/>
          <w:sz w:val="24"/>
          <w:szCs w:val="24"/>
          <w:lang w:val="en-US"/>
        </w:rPr>
        <w:t>I</w:t>
      </w:r>
      <w:r w:rsidRPr="001463CD">
        <w:rPr>
          <w:rFonts w:ascii="Times New Roman" w:hAnsi="Times New Roman" w:cs="Times New Roman"/>
          <w:sz w:val="24"/>
          <w:szCs w:val="24"/>
          <w:lang w:val="en-US"/>
        </w:rPr>
        <w:t>f the information can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be presented in a sentence or two in the text, do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not present them as tables or figures</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Do not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assume that a table or figure is always better</w:t>
      </w:r>
      <w:r w:rsidR="00A37B27">
        <w:rPr>
          <w:rFonts w:ascii="Times New Roman" w:hAnsi="Times New Roman" w:cs="Times New Roman"/>
          <w:sz w:val="24"/>
          <w:szCs w:val="24"/>
          <w:lang w:val="en-US"/>
        </w:rPr>
        <w:t xml:space="preserve"> (Day, 2998; Nair, 2005)</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Journals do not allow too many tables and figures;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usual range is three to four of each</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Therefore, be judicious in the selection of</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materials to be presented as tables or figures</w:t>
      </w:r>
      <w:r w:rsidR="00E13B21" w:rsidRPr="001463CD">
        <w:rPr>
          <w:rFonts w:ascii="Times New Roman" w:hAnsi="Times New Roman" w:cs="Times New Roman"/>
          <w:sz w:val="24"/>
          <w:szCs w:val="24"/>
          <w:lang w:val="en-US"/>
        </w:rPr>
        <w:t xml:space="preserve">.  </w:t>
      </w:r>
      <w:r w:rsidR="000C1756" w:rsidRPr="001463CD">
        <w:rPr>
          <w:rFonts w:ascii="Times New Roman" w:hAnsi="Times New Roman" w:cs="Times New Roman"/>
          <w:sz w:val="24"/>
          <w:szCs w:val="24"/>
          <w:lang w:val="en-US"/>
        </w:rPr>
        <w:t>Analysis of variance tables are not usually allowed as tables.</w:t>
      </w:r>
    </w:p>
    <w:p w:rsidR="00F43E68" w:rsidRPr="001463CD" w:rsidRDefault="00F43E68"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0C1756" w:rsidP="000C175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BC5D86" w:rsidRPr="001463CD">
        <w:rPr>
          <w:rFonts w:ascii="Times New Roman" w:hAnsi="Times New Roman" w:cs="Times New Roman"/>
          <w:sz w:val="24"/>
          <w:szCs w:val="24"/>
          <w:lang w:val="en-US"/>
        </w:rPr>
        <w:t>ach table and figure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should stand on its own; i.e., the reader should be</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able to understand it fully without having to read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the text</w:t>
      </w:r>
      <w:r w:rsidR="00E13B21"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If the reader is asked to ‘see text for</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details,’ the chances are that the reader will rather</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leave this paper and go to another one than spend</w:t>
      </w:r>
      <w:r w:rsidR="00F43E68" w:rsidRPr="001463CD">
        <w:rPr>
          <w:rFonts w:ascii="Times New Roman" w:hAnsi="Times New Roman" w:cs="Times New Roman"/>
          <w:sz w:val="24"/>
          <w:szCs w:val="24"/>
          <w:lang w:val="en-US"/>
        </w:rPr>
        <w:t xml:space="preserve"> </w:t>
      </w:r>
      <w:r w:rsidR="00BC5D86" w:rsidRPr="001463CD">
        <w:rPr>
          <w:rFonts w:ascii="Times New Roman" w:hAnsi="Times New Roman" w:cs="Times New Roman"/>
          <w:sz w:val="24"/>
          <w:szCs w:val="24"/>
          <w:lang w:val="en-US"/>
        </w:rPr>
        <w:t>time on your paper</w:t>
      </w:r>
      <w:r w:rsidR="00E13B21" w:rsidRPr="001463CD">
        <w:rPr>
          <w:rFonts w:ascii="Times New Roman" w:hAnsi="Times New Roman" w:cs="Times New Roman"/>
          <w:sz w:val="24"/>
          <w:szCs w:val="24"/>
          <w:lang w:val="en-US"/>
        </w:rPr>
        <w:t xml:space="preserve"> (Nair, 2005)</w:t>
      </w:r>
      <w:r w:rsidR="00BC5D86" w:rsidRPr="001463CD">
        <w:rPr>
          <w:rFonts w:ascii="Times New Roman" w:hAnsi="Times New Roman" w:cs="Times New Roman"/>
          <w:sz w:val="24"/>
          <w:szCs w:val="24"/>
          <w:lang w:val="en-US"/>
        </w:rPr>
        <w:t>.</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0C1756">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Figures should be clear and legible; presenting</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 cluster of graphs each with its own standard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error values makes the figure really clumsy</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common problem is that with easy availability of</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color printers and software programs, the authors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use color graphs</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journals print usually in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black and white (color printing is at authors’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cost, which is prohibitively expensive), and when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color graphs are printed in black and white,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they may end up as a fussy mass of indistinguishable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lines</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Use extreme care in preparing</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your graphs and figures</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Graphs should maintain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 overall balance; a histogram with too broad</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bands, and/or highly uneven heights are awkward</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Select the appropriate graphical mode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present your data: e.g., use histograms instead of</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 continuous graph (by joining data points) to</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present discontinuous data (e.g., yield of a crop</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 four different locations)</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Photographs are allowed </w:t>
      </w:r>
      <w:r w:rsidRPr="001463CD">
        <w:rPr>
          <w:rFonts w:ascii="Times New Roman" w:hAnsi="Times New Roman" w:cs="Times New Roman"/>
          <w:sz w:val="24"/>
          <w:szCs w:val="24"/>
          <w:lang w:val="en-US"/>
        </w:rPr>
        <w:lastRenderedPageBreak/>
        <w:t>in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journal articles </w:t>
      </w:r>
      <w:r w:rsidR="006332DF">
        <w:rPr>
          <w:rFonts w:ascii="Times New Roman" w:hAnsi="Times New Roman" w:cs="Times New Roman"/>
          <w:sz w:val="24"/>
          <w:szCs w:val="24"/>
          <w:lang w:val="en-US"/>
        </w:rPr>
        <w:t>when</w:t>
      </w:r>
      <w:r w:rsidRPr="001463CD">
        <w:rPr>
          <w:rFonts w:ascii="Times New Roman" w:hAnsi="Times New Roman" w:cs="Times New Roman"/>
          <w:sz w:val="24"/>
          <w:szCs w:val="24"/>
          <w:lang w:val="en-US"/>
        </w:rPr>
        <w:t xml:space="preserve"> the information cannot be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presented quantitatively in graphs or other forms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visual presentations</w:t>
      </w:r>
      <w:r w:rsidR="006332DF">
        <w:rPr>
          <w:rFonts w:ascii="Times New Roman" w:hAnsi="Times New Roman" w:cs="Times New Roman"/>
          <w:sz w:val="24"/>
          <w:szCs w:val="24"/>
          <w:lang w:val="en-US"/>
        </w:rPr>
        <w:t xml:space="preserve"> and these </w:t>
      </w:r>
      <w:r w:rsidRPr="001463CD">
        <w:rPr>
          <w:rFonts w:ascii="Times New Roman" w:hAnsi="Times New Roman" w:cs="Times New Roman"/>
          <w:sz w:val="24"/>
          <w:szCs w:val="24"/>
          <w:lang w:val="en-US"/>
        </w:rPr>
        <w:t>are also numbered as figures (unlike in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some old publications that used to label them as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‘Plates’).</w:t>
      </w:r>
    </w:p>
    <w:p w:rsidR="00F43E68" w:rsidRPr="001463CD" w:rsidRDefault="00F43E68" w:rsidP="001463CD">
      <w:pPr>
        <w:autoSpaceDE w:val="0"/>
        <w:autoSpaceDN w:val="0"/>
        <w:adjustRightInd w:val="0"/>
        <w:spacing w:after="0" w:line="240" w:lineRule="auto"/>
        <w:rPr>
          <w:rFonts w:ascii="Times New Roman" w:hAnsi="Times New Roman" w:cs="Times New Roman"/>
          <w:sz w:val="24"/>
          <w:szCs w:val="24"/>
          <w:lang w:val="en-US"/>
        </w:rPr>
      </w:pPr>
    </w:p>
    <w:p w:rsidR="00DE338E" w:rsidRPr="001463CD" w:rsidRDefault="00DE338E" w:rsidP="003B596F">
      <w:pPr>
        <w:spacing w:after="0" w:line="240" w:lineRule="auto"/>
        <w:jc w:val="both"/>
        <w:rPr>
          <w:rFonts w:ascii="Times New Roman" w:hAnsi="Times New Roman" w:cs="Times New Roman"/>
          <w:sz w:val="24"/>
          <w:szCs w:val="24"/>
        </w:rPr>
      </w:pPr>
      <w:r w:rsidRPr="006332DF">
        <w:rPr>
          <w:rFonts w:ascii="Times New Roman" w:hAnsi="Times New Roman" w:cs="Times New Roman"/>
          <w:i/>
          <w:sz w:val="24"/>
          <w:szCs w:val="24"/>
        </w:rPr>
        <w:t>Common mistakes in reporting results</w:t>
      </w:r>
      <w:r>
        <w:rPr>
          <w:rFonts w:ascii="Times New Roman" w:hAnsi="Times New Roman" w:cs="Times New Roman"/>
          <w:sz w:val="24"/>
          <w:szCs w:val="24"/>
        </w:rPr>
        <w:t xml:space="preserve">: </w:t>
      </w:r>
      <w:r w:rsidRPr="001463CD">
        <w:rPr>
          <w:rFonts w:ascii="Times New Roman" w:hAnsi="Times New Roman" w:cs="Times New Roman"/>
          <w:sz w:val="24"/>
          <w:szCs w:val="24"/>
        </w:rPr>
        <w:t xml:space="preserve">Once you have presented converted data, do not present the same data in a different way. For example, if the data are plotted, then don't include a table of data as well. The caption with any figure or table should include all pertinent information. One should not have to go into the body of the paper to find out the results of statistical tests on the data, or the rationale behind a curve fit. </w:t>
      </w:r>
    </w:p>
    <w:p w:rsidR="00DE338E" w:rsidRPr="001463CD" w:rsidRDefault="00DE338E" w:rsidP="00DE338E">
      <w:pPr>
        <w:spacing w:after="0" w:line="240" w:lineRule="auto"/>
        <w:rPr>
          <w:rFonts w:ascii="Times New Roman" w:hAnsi="Times New Roman" w:cs="Times New Roman"/>
          <w:sz w:val="24"/>
          <w:szCs w:val="24"/>
        </w:rPr>
      </w:pPr>
    </w:p>
    <w:p w:rsidR="00DE338E" w:rsidRPr="001463CD" w:rsidRDefault="00DE338E" w:rsidP="003B596F">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Raw data are not usually included in your results. Raw data include lists of observations, measurements taken in order to obtain a final result (e.g., absorbance, relative mobility,</w:t>
      </w:r>
      <w:r w:rsidR="006332DF">
        <w:rPr>
          <w:rFonts w:ascii="Times New Roman" w:hAnsi="Times New Roman" w:cs="Times New Roman"/>
          <w:sz w:val="24"/>
          <w:szCs w:val="24"/>
        </w:rPr>
        <w:t xml:space="preserve"> etc.</w:t>
      </w:r>
      <w:r w:rsidRPr="001463CD">
        <w:rPr>
          <w:rFonts w:ascii="Times New Roman" w:hAnsi="Times New Roman" w:cs="Times New Roman"/>
          <w:sz w:val="24"/>
          <w:szCs w:val="24"/>
        </w:rPr>
        <w:t xml:space="preserve">). </w:t>
      </w:r>
    </w:p>
    <w:p w:rsidR="00DE338E" w:rsidRPr="001463CD" w:rsidRDefault="00DE338E" w:rsidP="00DE338E">
      <w:pPr>
        <w:spacing w:after="0" w:line="240" w:lineRule="auto"/>
        <w:rPr>
          <w:rFonts w:ascii="Times New Roman" w:hAnsi="Times New Roman" w:cs="Times New Roman"/>
          <w:sz w:val="24"/>
          <w:szCs w:val="24"/>
        </w:rPr>
      </w:pPr>
    </w:p>
    <w:p w:rsidR="00DE338E" w:rsidRPr="001463CD" w:rsidRDefault="00DE338E" w:rsidP="003B596F">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 xml:space="preserve">Use an appropriate number of decimal places (if you need decimal places at all) to report means and other measured or calculated values. The number of decimal places and/or significant figures must reflect the degree of precision of the original measurement. See our analytical resources for information on uncertain quantities and significant figures. Since the number of significant figures used reflects the level of precision of the measurement or calculation, there is never any need to qualify a measurement or calculation as </w:t>
      </w:r>
      <w:r w:rsidR="000207CB">
        <w:rPr>
          <w:rFonts w:ascii="Times New Roman" w:hAnsi="Times New Roman" w:cs="Times New Roman"/>
          <w:sz w:val="24"/>
          <w:szCs w:val="24"/>
        </w:rPr>
        <w:t>‘</w:t>
      </w:r>
      <w:r w:rsidRPr="001463CD">
        <w:rPr>
          <w:rFonts w:ascii="Times New Roman" w:hAnsi="Times New Roman" w:cs="Times New Roman"/>
          <w:sz w:val="24"/>
          <w:szCs w:val="24"/>
        </w:rPr>
        <w:t>about</w:t>
      </w:r>
      <w:r w:rsidR="000207CB">
        <w:rPr>
          <w:rFonts w:ascii="Times New Roman" w:hAnsi="Times New Roman" w:cs="Times New Roman"/>
          <w:sz w:val="24"/>
          <w:szCs w:val="24"/>
        </w:rPr>
        <w:t>’</w:t>
      </w:r>
      <w:r w:rsidRPr="001463CD">
        <w:rPr>
          <w:rFonts w:ascii="Times New Roman" w:hAnsi="Times New Roman" w:cs="Times New Roman"/>
          <w:sz w:val="24"/>
          <w:szCs w:val="24"/>
        </w:rPr>
        <w:t xml:space="preserve"> or </w:t>
      </w:r>
      <w:r w:rsidR="000207CB">
        <w:rPr>
          <w:rFonts w:ascii="Times New Roman" w:hAnsi="Times New Roman" w:cs="Times New Roman"/>
          <w:sz w:val="24"/>
          <w:szCs w:val="24"/>
        </w:rPr>
        <w:t>‘</w:t>
      </w:r>
      <w:r w:rsidRPr="001463CD">
        <w:rPr>
          <w:rFonts w:ascii="Times New Roman" w:hAnsi="Times New Roman" w:cs="Times New Roman"/>
          <w:sz w:val="24"/>
          <w:szCs w:val="24"/>
        </w:rPr>
        <w:t>approximate.</w:t>
      </w:r>
      <w:r w:rsidR="000207CB">
        <w:rPr>
          <w:rFonts w:ascii="Times New Roman" w:hAnsi="Times New Roman" w:cs="Times New Roman"/>
          <w:sz w:val="24"/>
          <w:szCs w:val="24"/>
        </w:rPr>
        <w:t>’</w:t>
      </w:r>
      <w:r w:rsidRPr="001463CD">
        <w:rPr>
          <w:rFonts w:ascii="Times New Roman" w:hAnsi="Times New Roman" w:cs="Times New Roman"/>
          <w:sz w:val="24"/>
          <w:szCs w:val="24"/>
        </w:rPr>
        <w:t xml:space="preserve"> </w:t>
      </w:r>
    </w:p>
    <w:p w:rsidR="00DE338E" w:rsidRPr="001463CD" w:rsidRDefault="00DE338E" w:rsidP="00DE338E">
      <w:pPr>
        <w:spacing w:after="0" w:line="240" w:lineRule="auto"/>
        <w:rPr>
          <w:rFonts w:ascii="Times New Roman" w:hAnsi="Times New Roman" w:cs="Times New Roman"/>
          <w:sz w:val="24"/>
          <w:szCs w:val="24"/>
        </w:rPr>
      </w:pPr>
    </w:p>
    <w:p w:rsidR="00DE338E" w:rsidRPr="001463CD" w:rsidRDefault="00DE338E" w:rsidP="003B596F">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 xml:space="preserve">Graphs and other pictures that represent data are called figures, and are numbered consecutively. Tables are distinguished from figures, and are numbered consecutively as well. For example, a paper with two graphs, a reproduction of a segment of chart record and two tables will have figures 1, 2, and 3, and tables 1 and 2. </w:t>
      </w:r>
    </w:p>
    <w:p w:rsidR="00DE338E" w:rsidRPr="001463CD" w:rsidRDefault="00DE338E" w:rsidP="00DE338E">
      <w:pPr>
        <w:spacing w:after="0" w:line="240" w:lineRule="auto"/>
        <w:rPr>
          <w:rFonts w:ascii="Times New Roman" w:hAnsi="Times New Roman" w:cs="Times New Roman"/>
          <w:sz w:val="24"/>
          <w:szCs w:val="24"/>
        </w:rPr>
      </w:pPr>
    </w:p>
    <w:p w:rsidR="00DE338E" w:rsidRPr="001463CD" w:rsidRDefault="00DE338E" w:rsidP="00DE338E">
      <w:pPr>
        <w:spacing w:after="0" w:line="240" w:lineRule="auto"/>
        <w:rPr>
          <w:rFonts w:ascii="Times New Roman" w:hAnsi="Times New Roman" w:cs="Times New Roman"/>
          <w:sz w:val="24"/>
          <w:szCs w:val="24"/>
        </w:rPr>
      </w:pPr>
      <w:r w:rsidRPr="001463CD">
        <w:rPr>
          <w:rFonts w:ascii="Times New Roman" w:hAnsi="Times New Roman" w:cs="Times New Roman"/>
          <w:sz w:val="24"/>
          <w:szCs w:val="24"/>
        </w:rPr>
        <w:t xml:space="preserve">Do not draw conclusions in the results section. Reserve data interpretation for the discussion. </w:t>
      </w:r>
    </w:p>
    <w:p w:rsidR="00DE338E" w:rsidRPr="001463CD" w:rsidRDefault="00DE338E" w:rsidP="00DE338E">
      <w:pPr>
        <w:spacing w:after="0" w:line="240" w:lineRule="auto"/>
        <w:rPr>
          <w:rFonts w:ascii="Times New Roman" w:hAnsi="Times New Roman" w:cs="Times New Roman"/>
          <w:sz w:val="24"/>
          <w:szCs w:val="24"/>
        </w:rPr>
      </w:pPr>
    </w:p>
    <w:p w:rsidR="00DE338E" w:rsidRPr="001463CD" w:rsidRDefault="00DE338E" w:rsidP="003B596F">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In fact, most well-designed experiments result in support for the null hypothesis. Be prepared to interpret whatever you find, regardless of what you think you should find. The purpose of experimental science is to discover the truth - not to make the data conform to one</w:t>
      </w:r>
      <w:r w:rsidR="000207CB">
        <w:rPr>
          <w:rFonts w:ascii="Times New Roman" w:hAnsi="Times New Roman" w:cs="Times New Roman"/>
          <w:sz w:val="24"/>
          <w:szCs w:val="24"/>
        </w:rPr>
        <w:t>’</w:t>
      </w:r>
      <w:r w:rsidRPr="001463CD">
        <w:rPr>
          <w:rFonts w:ascii="Times New Roman" w:hAnsi="Times New Roman" w:cs="Times New Roman"/>
          <w:sz w:val="24"/>
          <w:szCs w:val="24"/>
        </w:rPr>
        <w:t xml:space="preserve">s expectations. </w:t>
      </w:r>
    </w:p>
    <w:p w:rsidR="00DE338E" w:rsidRDefault="00DE338E" w:rsidP="001463CD">
      <w:pPr>
        <w:autoSpaceDE w:val="0"/>
        <w:autoSpaceDN w:val="0"/>
        <w:adjustRightInd w:val="0"/>
        <w:spacing w:after="0" w:line="240" w:lineRule="auto"/>
        <w:rPr>
          <w:rFonts w:ascii="Times New Roman" w:hAnsi="Times New Roman" w:cs="Times New Roman"/>
          <w:sz w:val="24"/>
          <w:szCs w:val="24"/>
          <w:lang w:val="en-US"/>
        </w:rPr>
      </w:pPr>
    </w:p>
    <w:p w:rsidR="00BC5D86" w:rsidRPr="006332DF"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6332DF">
        <w:rPr>
          <w:rFonts w:ascii="Times New Roman" w:hAnsi="Times New Roman" w:cs="Times New Roman"/>
          <w:i/>
          <w:sz w:val="24"/>
          <w:szCs w:val="24"/>
          <w:lang w:val="en-US"/>
        </w:rPr>
        <w:t>Discussion</w:t>
      </w:r>
    </w:p>
    <w:p w:rsidR="00556682" w:rsidRPr="001463CD" w:rsidRDefault="00556682"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0C1756">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This is the section where you explain what the results</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mean and what their implications are</w:t>
      </w:r>
      <w:r w:rsidR="006332DF" w:rsidRPr="001463CD">
        <w:rPr>
          <w:rFonts w:ascii="Times New Roman" w:hAnsi="Times New Roman" w:cs="Times New Roman"/>
          <w:sz w:val="24"/>
          <w:szCs w:val="24"/>
          <w:lang w:val="en-US"/>
        </w:rPr>
        <w:t xml:space="preserve">.  </w:t>
      </w:r>
      <w:r w:rsidR="00E13B21" w:rsidRPr="001463CD">
        <w:rPr>
          <w:rFonts w:ascii="Times New Roman" w:hAnsi="Times New Roman" w:cs="Times New Roman"/>
          <w:sz w:val="24"/>
          <w:szCs w:val="24"/>
          <w:lang w:val="en-US"/>
        </w:rPr>
        <w:t>Nair (2005) suggests that he</w:t>
      </w:r>
      <w:r w:rsidRPr="001463CD">
        <w:rPr>
          <w:rFonts w:ascii="Times New Roman" w:hAnsi="Times New Roman" w:cs="Times New Roman"/>
          <w:sz w:val="24"/>
          <w:szCs w:val="24"/>
          <w:lang w:val="en-US"/>
        </w:rPr>
        <w:t>re,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you pull everything together and show the importance</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your work through analytical interpretation</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your results</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reader should not end up</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saying, ‘So what?</w:t>
      </w:r>
      <w:r w:rsidR="006332DF" w:rsidRPr="001463CD">
        <w:rPr>
          <w:rFonts w:ascii="Times New Roman" w:hAnsi="Times New Roman" w:cs="Times New Roman"/>
          <w:sz w:val="24"/>
          <w:szCs w:val="24"/>
          <w:lang w:val="en-US"/>
        </w:rPr>
        <w:t>’</w:t>
      </w:r>
      <w:r w:rsidR="006332DF">
        <w:rPr>
          <w:rFonts w:ascii="Times New Roman" w:hAnsi="Times New Roman" w:cs="Times New Roman"/>
          <w:sz w:val="24"/>
          <w:szCs w:val="24"/>
          <w:lang w:val="en-US"/>
        </w:rPr>
        <w:t>.</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Undoubtedly, this is the most</w:t>
      </w:r>
      <w:r w:rsidR="00F43E68"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difficult part of the paper.</w:t>
      </w:r>
    </w:p>
    <w:p w:rsidR="006332DF" w:rsidRDefault="006332DF"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1463CD">
      <w:p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hAnsi="Times New Roman" w:cs="Times New Roman"/>
          <w:sz w:val="24"/>
          <w:szCs w:val="24"/>
          <w:lang w:val="en-US"/>
        </w:rPr>
        <w:t>A good discussion should</w:t>
      </w:r>
      <w:r w:rsidR="000207CB">
        <w:rPr>
          <w:rFonts w:ascii="Times New Roman" w:hAnsi="Times New Roman" w:cs="Times New Roman"/>
          <w:sz w:val="24"/>
          <w:szCs w:val="24"/>
          <w:lang w:val="en-US"/>
        </w:rPr>
        <w:t xml:space="preserve"> (</w:t>
      </w:r>
      <w:r w:rsidR="000207CB" w:rsidRPr="000207CB">
        <w:rPr>
          <w:rFonts w:ascii="Times New Roman" w:hAnsi="Times New Roman" w:cs="Times New Roman"/>
          <w:i/>
          <w:sz w:val="24"/>
          <w:szCs w:val="24"/>
          <w:lang w:val="en-US"/>
        </w:rPr>
        <w:t>cf</w:t>
      </w:r>
      <w:r w:rsidR="006332DF">
        <w:rPr>
          <w:rFonts w:ascii="Times New Roman" w:hAnsi="Times New Roman" w:cs="Times New Roman"/>
          <w:sz w:val="24"/>
          <w:szCs w:val="24"/>
          <w:lang w:val="en-US"/>
        </w:rPr>
        <w:t xml:space="preserve"> Nair, 2005)</w:t>
      </w:r>
      <w:r w:rsidRPr="001463CD">
        <w:rPr>
          <w:rFonts w:ascii="Times New Roman" w:hAnsi="Times New Roman" w:cs="Times New Roman"/>
          <w:sz w:val="24"/>
          <w:szCs w:val="24"/>
          <w:lang w:val="en-US"/>
        </w:rPr>
        <w:t>:</w:t>
      </w:r>
    </w:p>
    <w:p w:rsidR="00BC5D86" w:rsidRPr="001463CD" w:rsidRDefault="00BC5D86" w:rsidP="001463C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hAnsi="Times New Roman" w:cs="Times New Roman"/>
          <w:sz w:val="24"/>
          <w:szCs w:val="24"/>
          <w:lang w:val="en-US"/>
        </w:rPr>
        <w:t>Not repeat what has already been said in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review of literature.</w:t>
      </w:r>
    </w:p>
    <w:p w:rsidR="00BC5D86" w:rsidRPr="001463CD" w:rsidRDefault="00BC5D86" w:rsidP="001463C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hAnsi="Times New Roman" w:cs="Times New Roman"/>
          <w:sz w:val="24"/>
          <w:szCs w:val="24"/>
          <w:lang w:val="en-US"/>
        </w:rPr>
        <w:t>Relate the results to the questions that were set</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out in the introduction.</w:t>
      </w:r>
    </w:p>
    <w:p w:rsidR="00BC5D86" w:rsidRPr="001463CD" w:rsidRDefault="00BC5D86" w:rsidP="001463C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hAnsi="Times New Roman" w:cs="Times New Roman"/>
          <w:sz w:val="24"/>
          <w:szCs w:val="24"/>
          <w:lang w:val="en-US"/>
        </w:rPr>
        <w:t>Show how the results and interpretations agree,</w:t>
      </w:r>
      <w:r w:rsidR="00E13B2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or do not agree, with previously published work.</w:t>
      </w:r>
    </w:p>
    <w:p w:rsidR="00BC5D86" w:rsidRPr="001463CD" w:rsidRDefault="00BC5D86" w:rsidP="001463C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hAnsi="Times New Roman" w:cs="Times New Roman"/>
          <w:sz w:val="24"/>
          <w:szCs w:val="24"/>
          <w:lang w:val="en-US"/>
        </w:rPr>
        <w:t>Present the theoretical implications of the work.</w:t>
      </w:r>
    </w:p>
    <w:p w:rsidR="00BC5D86" w:rsidRPr="001463CD" w:rsidRDefault="00BC5D86" w:rsidP="001463C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hAnsi="Times New Roman" w:cs="Times New Roman"/>
          <w:sz w:val="24"/>
          <w:szCs w:val="24"/>
          <w:lang w:val="en-US"/>
        </w:rPr>
        <w:t>Indicate the significance of the results.</w:t>
      </w:r>
    </w:p>
    <w:p w:rsidR="00BC5D86" w:rsidRPr="001463CD" w:rsidRDefault="00BC5D86" w:rsidP="001463CD">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US"/>
        </w:rPr>
      </w:pPr>
      <w:r w:rsidRPr="001463CD">
        <w:rPr>
          <w:rFonts w:ascii="Times New Roman" w:hAnsi="Times New Roman" w:cs="Times New Roman"/>
          <w:sz w:val="24"/>
          <w:szCs w:val="24"/>
          <w:lang w:val="en-US"/>
        </w:rPr>
        <w:t>Suggest future research that is planned or is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needed to follow up.</w:t>
      </w:r>
    </w:p>
    <w:p w:rsidR="00BC5D86" w:rsidRPr="001463CD" w:rsidRDefault="00BC5D86" w:rsidP="003B596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Deal with only the results reported in the study,</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staying away from generalizations and conjectures</w:t>
      </w:r>
      <w:r w:rsidR="00560667"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that are not substantiated by the results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presented.</w:t>
      </w:r>
    </w:p>
    <w:p w:rsidR="00E13B21" w:rsidRPr="001463CD" w:rsidRDefault="00BC5D86" w:rsidP="003B596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lastRenderedPageBreak/>
        <w:t>State conclusions, with evidence for each</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 major problem in many manuscripts is that</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instead of ‘discussing’ the results, the authors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simply state – often repeat – the results. Drawing</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reference to pre</w:t>
      </w:r>
      <w:r w:rsidR="00E13B21" w:rsidRPr="001463CD">
        <w:rPr>
          <w:rFonts w:ascii="Times New Roman" w:hAnsi="Times New Roman" w:cs="Times New Roman"/>
          <w:sz w:val="24"/>
          <w:szCs w:val="24"/>
          <w:lang w:val="en-US"/>
        </w:rPr>
        <w:t>viously published work is impor</w:t>
      </w:r>
      <w:r w:rsidRPr="001463CD">
        <w:rPr>
          <w:rFonts w:ascii="Times New Roman" w:hAnsi="Times New Roman" w:cs="Times New Roman"/>
          <w:sz w:val="24"/>
          <w:szCs w:val="24"/>
          <w:lang w:val="en-US"/>
        </w:rPr>
        <w:t>tant</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sometimes discussion degenerates to</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superficial statements such as ‘this work agrees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with the work of author X (some unknown author’s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work, published several years earlier)’ as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though the objective of research was to see if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results agreed with some other author’s (obscure)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work published 20 or more years earlier</w:t>
      </w:r>
      <w:r w:rsidR="000207C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Analytical</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insight is what we should strive for in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Discussion section</w:t>
      </w:r>
      <w:r w:rsidR="006332DF">
        <w:rPr>
          <w:rFonts w:ascii="Times New Roman" w:hAnsi="Times New Roman" w:cs="Times New Roman"/>
          <w:sz w:val="24"/>
          <w:szCs w:val="24"/>
          <w:lang w:val="en-US"/>
        </w:rPr>
        <w:t>.</w:t>
      </w:r>
    </w:p>
    <w:p w:rsidR="00E13B21" w:rsidRPr="001463CD" w:rsidRDefault="00E13B21" w:rsidP="000C1756">
      <w:pPr>
        <w:pStyle w:val="ListParagraph"/>
        <w:autoSpaceDE w:val="0"/>
        <w:autoSpaceDN w:val="0"/>
        <w:adjustRightInd w:val="0"/>
        <w:spacing w:after="0" w:line="240" w:lineRule="auto"/>
        <w:rPr>
          <w:rFonts w:ascii="Times New Roman" w:hAnsi="Times New Roman" w:cs="Times New Roman"/>
          <w:sz w:val="24"/>
          <w:szCs w:val="24"/>
          <w:lang w:val="en-US"/>
        </w:rPr>
      </w:pPr>
    </w:p>
    <w:p w:rsidR="00E13B21" w:rsidRPr="001463CD" w:rsidRDefault="00BC5D86" w:rsidP="000C1756">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Another common problem in Discussion sections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is the tendency to move away from the stated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objectives and try to ‘solve all </w:t>
      </w:r>
      <w:r w:rsidR="00E13B21" w:rsidRPr="001463CD">
        <w:rPr>
          <w:rFonts w:ascii="Times New Roman" w:hAnsi="Times New Roman" w:cs="Times New Roman"/>
          <w:sz w:val="24"/>
          <w:szCs w:val="24"/>
          <w:lang w:val="en-US"/>
        </w:rPr>
        <w:t xml:space="preserve">problems.’  </w:t>
      </w:r>
      <w:r w:rsidRPr="001463CD">
        <w:rPr>
          <w:rFonts w:ascii="Times New Roman" w:hAnsi="Times New Roman" w:cs="Times New Roman"/>
          <w:sz w:val="24"/>
          <w:szCs w:val="24"/>
          <w:lang w:val="en-US"/>
        </w:rPr>
        <w:t>Admittedly,</w:t>
      </w:r>
      <w:r w:rsidR="004F39E6" w:rsidRPr="001463CD">
        <w:rPr>
          <w:rFonts w:ascii="Times New Roman" w:hAnsi="Times New Roman" w:cs="Times New Roman"/>
          <w:sz w:val="24"/>
          <w:szCs w:val="24"/>
          <w:lang w:val="en-US"/>
        </w:rPr>
        <w:t xml:space="preserve"> </w:t>
      </w:r>
      <w:r w:rsidR="00E80A2E">
        <w:rPr>
          <w:rFonts w:ascii="Times New Roman" w:hAnsi="Times New Roman" w:cs="Times New Roman"/>
          <w:sz w:val="24"/>
          <w:szCs w:val="24"/>
          <w:lang w:val="en-US"/>
        </w:rPr>
        <w:t>agricultural</w:t>
      </w:r>
      <w:r w:rsidR="006332DF">
        <w:rPr>
          <w:rFonts w:ascii="Times New Roman" w:hAnsi="Times New Roman" w:cs="Times New Roman"/>
          <w:sz w:val="24"/>
          <w:szCs w:val="24"/>
          <w:lang w:val="en-US"/>
        </w:rPr>
        <w:t xml:space="preserve"> </w:t>
      </w:r>
      <w:r w:rsidR="00E13B21" w:rsidRPr="001463CD">
        <w:rPr>
          <w:rFonts w:ascii="Times New Roman" w:hAnsi="Times New Roman" w:cs="Times New Roman"/>
          <w:sz w:val="24"/>
          <w:szCs w:val="24"/>
          <w:lang w:val="en-US"/>
        </w:rPr>
        <w:t>science</w:t>
      </w:r>
      <w:r w:rsidRPr="001463CD">
        <w:rPr>
          <w:rFonts w:ascii="Times New Roman" w:hAnsi="Times New Roman" w:cs="Times New Roman"/>
          <w:sz w:val="24"/>
          <w:szCs w:val="24"/>
          <w:lang w:val="en-US"/>
        </w:rPr>
        <w:t xml:space="preserve"> researchers are often under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pressure from funding agencies and administrators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produce fast and easy results and technologies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for immediate dissemination</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Authors therefore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tend to ‘please’ the authorities by indulging in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pedantic discussion and conclusions that do not</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emanate logically nor are substantiated by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results presented</w:t>
      </w:r>
      <w:r w:rsidR="002975AB">
        <w:rPr>
          <w:rFonts w:ascii="Times New Roman" w:hAnsi="Times New Roman" w:cs="Times New Roman"/>
          <w:sz w:val="24"/>
          <w:szCs w:val="24"/>
          <w:lang w:val="en-US"/>
        </w:rPr>
        <w:t xml:space="preserve"> (Nair, 2005)</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Some amount of speculative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discussion is, however, in order to elicit excitement</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motivate future research</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classical joke of ‘‘Sherlock Holmes and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mystery of stars’’ is </w:t>
      </w:r>
      <w:r w:rsidR="00E13B21" w:rsidRPr="001463CD">
        <w:rPr>
          <w:rFonts w:ascii="Times New Roman" w:hAnsi="Times New Roman" w:cs="Times New Roman"/>
          <w:sz w:val="24"/>
          <w:szCs w:val="24"/>
          <w:lang w:val="en-US"/>
        </w:rPr>
        <w:t>reproduced</w:t>
      </w:r>
      <w:r w:rsidRPr="001463CD">
        <w:rPr>
          <w:rFonts w:ascii="Times New Roman" w:hAnsi="Times New Roman" w:cs="Times New Roman"/>
          <w:sz w:val="24"/>
          <w:szCs w:val="24"/>
          <w:lang w:val="en-US"/>
        </w:rPr>
        <w:t xml:space="preserve"> here: ‘‘Mr.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Sherlock Holmes and his sidekick Dr. John Watson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went on a camping trip</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They pitched their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tent under the stars and went to sleep</w:t>
      </w:r>
      <w:r w:rsidR="000207C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During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night, Holmes awoke and nudged his friend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‘Watson, look up at the stars, and tell me what you</w:t>
      </w:r>
      <w:r w:rsidR="004F39E6" w:rsidRPr="001463CD">
        <w:rPr>
          <w:rFonts w:ascii="Times New Roman" w:hAnsi="Times New Roman" w:cs="Times New Roman"/>
          <w:sz w:val="24"/>
          <w:szCs w:val="24"/>
          <w:lang w:val="en-US"/>
        </w:rPr>
        <w:t xml:space="preserve"> </w:t>
      </w:r>
      <w:r w:rsidR="006332DF" w:rsidRPr="001463CD">
        <w:rPr>
          <w:rFonts w:ascii="Times New Roman" w:hAnsi="Times New Roman" w:cs="Times New Roman"/>
          <w:sz w:val="24"/>
          <w:szCs w:val="24"/>
          <w:lang w:val="en-US"/>
        </w:rPr>
        <w:t xml:space="preserve">deduce.’  </w:t>
      </w:r>
      <w:r w:rsidRPr="001463CD">
        <w:rPr>
          <w:rFonts w:ascii="Times New Roman" w:hAnsi="Times New Roman" w:cs="Times New Roman"/>
          <w:sz w:val="24"/>
          <w:szCs w:val="24"/>
          <w:lang w:val="en-US"/>
        </w:rPr>
        <w:t>Watson replied, ‘I see millions and millions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stars</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Astronomically, it tells me that there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are millions of galaxies and potentially billions of</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planets</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Astrologically, I observe that Saturn is in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Leo</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Theologically, I can see that God is all</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powerful and that we are small and insignificant</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Meteorologically, I suspect that we will have a</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beautiful day tomorrow</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What does it tell you?</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Holmes went silent for a moment, then said: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‘Watson, you idiot, somebody has stolen our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tent’.</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point is: do not take your interpretations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too far</w:t>
      </w:r>
      <w:r w:rsidR="006332DF"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line between ‘optimum’ and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‘excess’ is often faint; the scientist has to do some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balancing act to separate rote from reasoning.</w:t>
      </w:r>
      <w:r w:rsidR="004F39E6" w:rsidRPr="001463CD">
        <w:rPr>
          <w:rFonts w:ascii="Times New Roman" w:hAnsi="Times New Roman" w:cs="Times New Roman"/>
          <w:sz w:val="24"/>
          <w:szCs w:val="24"/>
          <w:lang w:val="en-US"/>
        </w:rPr>
        <w:t xml:space="preserve"> </w:t>
      </w:r>
    </w:p>
    <w:p w:rsidR="00E13B21" w:rsidRPr="001463CD" w:rsidRDefault="00E13B21"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0C1756">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Some journals, but not all, allow a Conclusion/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Summary section</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If a separate section is not allowed,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last paragraph or a few sentences of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Discussion can be used to state the conclusions</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Conclusion should, rather than just repeating</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results, state well-articulated outcome of the study</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briefly suggest future line of research in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area based on findings reported in the paper</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It is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not uncommon to find ‘conclusions’ such as ‘more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is needed before conclusions can be</w:t>
      </w:r>
      <w:r w:rsidR="004F39E6" w:rsidRPr="001463CD">
        <w:rPr>
          <w:rFonts w:ascii="Times New Roman" w:hAnsi="Times New Roman" w:cs="Times New Roman"/>
          <w:sz w:val="24"/>
          <w:szCs w:val="24"/>
          <w:lang w:val="en-US"/>
        </w:rPr>
        <w:t xml:space="preserve"> </w:t>
      </w:r>
      <w:r w:rsidR="002975AB" w:rsidRPr="001463CD">
        <w:rPr>
          <w:rFonts w:ascii="Times New Roman" w:hAnsi="Times New Roman" w:cs="Times New Roman"/>
          <w:sz w:val="24"/>
          <w:szCs w:val="24"/>
          <w:lang w:val="en-US"/>
        </w:rPr>
        <w:t xml:space="preserve">drawn.’  </w:t>
      </w:r>
      <w:r w:rsidRPr="001463CD">
        <w:rPr>
          <w:rFonts w:ascii="Times New Roman" w:hAnsi="Times New Roman" w:cs="Times New Roman"/>
          <w:sz w:val="24"/>
          <w:szCs w:val="24"/>
          <w:lang w:val="en-US"/>
        </w:rPr>
        <w:t>Well, then, why do you want to publish</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this now?</w:t>
      </w:r>
    </w:p>
    <w:p w:rsidR="004F39E6" w:rsidRPr="001463CD" w:rsidRDefault="004F39E6"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0C1756" w:rsidP="000C1756">
      <w:pPr>
        <w:pStyle w:val="NormalWeb"/>
        <w:spacing w:before="0" w:beforeAutospacing="0" w:after="0" w:afterAutospacing="0"/>
        <w:jc w:val="both"/>
      </w:pPr>
      <w:r w:rsidRPr="001463CD">
        <w:rPr>
          <w:bCs/>
          <w:i/>
          <w:iCs/>
        </w:rPr>
        <w:t xml:space="preserve">Non Sequitur </w:t>
      </w:r>
      <w:r w:rsidRPr="001463CD">
        <w:rPr>
          <w:bCs/>
        </w:rPr>
        <w:t>(</w:t>
      </w:r>
      <w:r w:rsidR="000207CB">
        <w:rPr>
          <w:bCs/>
        </w:rPr>
        <w:t>“</w:t>
      </w:r>
      <w:r w:rsidRPr="001463CD">
        <w:rPr>
          <w:bCs/>
        </w:rPr>
        <w:t>It does not follow</w:t>
      </w:r>
      <w:r w:rsidR="000207CB">
        <w:rPr>
          <w:bCs/>
        </w:rPr>
        <w:t>”</w:t>
      </w:r>
      <w:r w:rsidRPr="001463CD">
        <w:rPr>
          <w:bCs/>
        </w:rPr>
        <w:t>):</w:t>
      </w:r>
      <w:r w:rsidRPr="001463CD">
        <w:t xml:space="preserve"> This is the simple fallacy of stating, as a conclusion, something that does not strictly follow from the premises</w:t>
      </w:r>
      <w:r w:rsidR="002975AB" w:rsidRPr="001463CD">
        <w:t>.  Mismatch between stated objectives and discussion/conclusion is a</w:t>
      </w:r>
      <w:r w:rsidR="002975AB">
        <w:t>nother</w:t>
      </w:r>
      <w:r w:rsidR="002975AB" w:rsidRPr="001463CD">
        <w:t xml:space="preserve"> very common problem in manuscripts.</w:t>
      </w:r>
      <w:r w:rsidR="002975AB">
        <w:t xml:space="preserve">  </w:t>
      </w:r>
      <w:r w:rsidR="00BC5D86" w:rsidRPr="001463CD">
        <w:t>Indeed, all sections of the paper</w:t>
      </w:r>
      <w:r w:rsidR="004F39E6" w:rsidRPr="001463CD">
        <w:t xml:space="preserve"> </w:t>
      </w:r>
      <w:r w:rsidR="00BC5D86" w:rsidRPr="001463CD">
        <w:t>should be tightly and coherently tied together</w:t>
      </w:r>
      <w:r w:rsidR="002975AB" w:rsidRPr="001463CD">
        <w:t xml:space="preserve">.  </w:t>
      </w:r>
      <w:r w:rsidR="00BC5D86" w:rsidRPr="001463CD">
        <w:t>For</w:t>
      </w:r>
      <w:r w:rsidR="004F39E6" w:rsidRPr="001463CD">
        <w:t xml:space="preserve"> </w:t>
      </w:r>
      <w:r w:rsidR="00BC5D86" w:rsidRPr="001463CD">
        <w:t>example, if the title suggests that the study is on</w:t>
      </w:r>
      <w:r w:rsidR="004F39E6" w:rsidRPr="001463CD">
        <w:t xml:space="preserve"> </w:t>
      </w:r>
      <w:r w:rsidR="00BC5D86" w:rsidRPr="001463CD">
        <w:t>insect population in a mixed-plant system, the</w:t>
      </w:r>
      <w:r w:rsidR="004F39E6" w:rsidRPr="001463CD">
        <w:t xml:space="preserve"> </w:t>
      </w:r>
      <w:r w:rsidR="00BC5D86" w:rsidRPr="001463CD">
        <w:t xml:space="preserve">paper should focus on that, </w:t>
      </w:r>
      <w:r w:rsidR="00BC5D86" w:rsidRPr="000207CB">
        <w:rPr>
          <w:i/>
        </w:rPr>
        <w:t>not</w:t>
      </w:r>
      <w:r w:rsidR="00BC5D86" w:rsidRPr="001463CD">
        <w:t xml:space="preserve"> on, say, reporting</w:t>
      </w:r>
      <w:r w:rsidR="004F39E6" w:rsidRPr="001463CD">
        <w:t xml:space="preserve"> </w:t>
      </w:r>
      <w:r w:rsidR="00BC5D86" w:rsidRPr="001463CD">
        <w:t>and discussing yield of crops and elucidating how</w:t>
      </w:r>
      <w:r w:rsidR="004F39E6" w:rsidRPr="001463CD">
        <w:t xml:space="preserve"> </w:t>
      </w:r>
      <w:r w:rsidR="00BC5D86" w:rsidRPr="001463CD">
        <w:t>adopting such as practice can reduce deforestation!</w:t>
      </w:r>
    </w:p>
    <w:p w:rsidR="00C86442" w:rsidRPr="001463CD" w:rsidRDefault="00C86442" w:rsidP="001463CD">
      <w:pPr>
        <w:spacing w:after="0" w:line="240" w:lineRule="auto"/>
        <w:rPr>
          <w:rFonts w:ascii="Times New Roman" w:hAnsi="Times New Roman" w:cs="Times New Roman"/>
          <w:sz w:val="24"/>
          <w:szCs w:val="24"/>
        </w:rPr>
      </w:pPr>
    </w:p>
    <w:p w:rsidR="00AF011B" w:rsidRPr="001463CD" w:rsidRDefault="00AF011B" w:rsidP="00AF011B">
      <w:pPr>
        <w:spacing w:after="0" w:line="240" w:lineRule="auto"/>
        <w:jc w:val="both"/>
        <w:rPr>
          <w:rFonts w:ascii="Times New Roman" w:hAnsi="Times New Roman" w:cs="Times New Roman"/>
          <w:sz w:val="24"/>
          <w:szCs w:val="24"/>
        </w:rPr>
      </w:pPr>
      <w:r w:rsidRPr="002975AB">
        <w:rPr>
          <w:rFonts w:ascii="Times New Roman" w:hAnsi="Times New Roman" w:cs="Times New Roman"/>
          <w:i/>
          <w:sz w:val="24"/>
          <w:szCs w:val="24"/>
        </w:rPr>
        <w:t>Superficiality</w:t>
      </w:r>
      <w:r>
        <w:rPr>
          <w:rFonts w:ascii="Times New Roman" w:hAnsi="Times New Roman" w:cs="Times New Roman"/>
          <w:sz w:val="24"/>
          <w:szCs w:val="24"/>
        </w:rPr>
        <w:t xml:space="preserve">:  </w:t>
      </w:r>
      <w:r w:rsidRPr="001463CD">
        <w:rPr>
          <w:rFonts w:ascii="Times New Roman" w:hAnsi="Times New Roman" w:cs="Times New Roman"/>
          <w:sz w:val="24"/>
          <w:szCs w:val="24"/>
        </w:rPr>
        <w:t>The purpose of a discussion is to interpret the results, not to simply state them in a different way. In most cases a superficial discussion ignores mechanisms or fails to explain them completely. It should be clear to the reader why a specific result came to pass</w:t>
      </w:r>
      <w:r w:rsidRPr="00AF011B">
        <w:rPr>
          <w:rFonts w:ascii="Times New Roman" w:hAnsi="Times New Roman" w:cs="Times New Roman"/>
          <w:sz w:val="24"/>
          <w:szCs w:val="24"/>
        </w:rPr>
        <w:t xml:space="preserve"> </w:t>
      </w:r>
      <w:r>
        <w:rPr>
          <w:rFonts w:ascii="Times New Roman" w:hAnsi="Times New Roman" w:cs="Times New Roman"/>
          <w:sz w:val="24"/>
          <w:szCs w:val="24"/>
        </w:rPr>
        <w:t>(</w:t>
      </w:r>
      <w:r w:rsidRPr="001463CD">
        <w:rPr>
          <w:rFonts w:ascii="Times New Roman" w:hAnsi="Times New Roman" w:cs="Times New Roman"/>
          <w:sz w:val="24"/>
          <w:szCs w:val="24"/>
        </w:rPr>
        <w:t>Turabian, 2007</w:t>
      </w:r>
      <w:r>
        <w:rPr>
          <w:rFonts w:ascii="Times New Roman" w:hAnsi="Times New Roman" w:cs="Times New Roman"/>
          <w:sz w:val="24"/>
          <w:szCs w:val="24"/>
        </w:rPr>
        <w:t>)</w:t>
      </w:r>
      <w:r w:rsidRPr="001463CD">
        <w:rPr>
          <w:rFonts w:ascii="Times New Roman" w:hAnsi="Times New Roman" w:cs="Times New Roman"/>
          <w:sz w:val="24"/>
          <w:szCs w:val="24"/>
        </w:rPr>
        <w:t xml:space="preserve">. The statement, </w:t>
      </w:r>
      <w:r w:rsidR="002975AB">
        <w:rPr>
          <w:rFonts w:ascii="Times New Roman" w:hAnsi="Times New Roman" w:cs="Times New Roman"/>
          <w:sz w:val="24"/>
          <w:szCs w:val="24"/>
        </w:rPr>
        <w:t>“</w:t>
      </w:r>
      <w:r w:rsidRPr="001463CD">
        <w:rPr>
          <w:rFonts w:ascii="Times New Roman" w:hAnsi="Times New Roman" w:cs="Times New Roman"/>
          <w:sz w:val="24"/>
          <w:szCs w:val="24"/>
        </w:rPr>
        <w:t>The result agreed with the known theoretical value,</w:t>
      </w:r>
      <w:r w:rsidR="002975AB">
        <w:rPr>
          <w:rFonts w:ascii="Times New Roman" w:hAnsi="Times New Roman" w:cs="Times New Roman"/>
          <w:sz w:val="24"/>
          <w:szCs w:val="24"/>
        </w:rPr>
        <w:t>”</w:t>
      </w:r>
      <w:r w:rsidRPr="001463CD">
        <w:rPr>
          <w:rFonts w:ascii="Times New Roman" w:hAnsi="Times New Roman" w:cs="Times New Roman"/>
          <w:sz w:val="24"/>
          <w:szCs w:val="24"/>
        </w:rPr>
        <w:t xml:space="preserve"> tells us nothing about the mechanism(s) behind the result. What is the basis for expecting a particular result? Explanations may not be easy and your explanation may not be correct, but </w:t>
      </w:r>
      <w:r w:rsidRPr="001463CD">
        <w:rPr>
          <w:rFonts w:ascii="Times New Roman" w:hAnsi="Times New Roman" w:cs="Times New Roman"/>
          <w:sz w:val="24"/>
          <w:szCs w:val="24"/>
        </w:rPr>
        <w:lastRenderedPageBreak/>
        <w:t>you will get most or all of the available credit for posing a reasonable explanation, even if it is not quite right. Superficial statements, on the other hand, will cost you.</w:t>
      </w:r>
    </w:p>
    <w:p w:rsidR="00AF011B" w:rsidRDefault="00AF011B" w:rsidP="001463CD">
      <w:pPr>
        <w:autoSpaceDE w:val="0"/>
        <w:autoSpaceDN w:val="0"/>
        <w:adjustRightInd w:val="0"/>
        <w:spacing w:after="0" w:line="240" w:lineRule="auto"/>
        <w:rPr>
          <w:rFonts w:ascii="Times New Roman" w:hAnsi="Times New Roman" w:cs="Times New Roman"/>
          <w:sz w:val="24"/>
          <w:szCs w:val="24"/>
          <w:lang w:val="en-US"/>
        </w:rPr>
      </w:pPr>
    </w:p>
    <w:p w:rsidR="00BC5D86" w:rsidRPr="002975AB" w:rsidRDefault="00BC5D86" w:rsidP="001463CD">
      <w:pPr>
        <w:autoSpaceDE w:val="0"/>
        <w:autoSpaceDN w:val="0"/>
        <w:adjustRightInd w:val="0"/>
        <w:spacing w:after="0" w:line="240" w:lineRule="auto"/>
        <w:rPr>
          <w:rFonts w:ascii="Times New Roman" w:hAnsi="Times New Roman" w:cs="Times New Roman"/>
          <w:i/>
          <w:sz w:val="24"/>
          <w:szCs w:val="24"/>
          <w:lang w:val="en-US"/>
        </w:rPr>
      </w:pPr>
      <w:r w:rsidRPr="002975AB">
        <w:rPr>
          <w:rFonts w:ascii="Times New Roman" w:hAnsi="Times New Roman" w:cs="Times New Roman"/>
          <w:i/>
          <w:sz w:val="24"/>
          <w:szCs w:val="24"/>
          <w:lang w:val="en-US"/>
        </w:rPr>
        <w:t>References</w:t>
      </w:r>
    </w:p>
    <w:p w:rsidR="00560667" w:rsidRPr="001463CD" w:rsidRDefault="00560667" w:rsidP="001463CD">
      <w:pPr>
        <w:autoSpaceDE w:val="0"/>
        <w:autoSpaceDN w:val="0"/>
        <w:adjustRightInd w:val="0"/>
        <w:spacing w:after="0" w:line="240" w:lineRule="auto"/>
        <w:rPr>
          <w:rFonts w:ascii="Times New Roman" w:hAnsi="Times New Roman" w:cs="Times New Roman"/>
          <w:sz w:val="24"/>
          <w:szCs w:val="24"/>
          <w:lang w:val="en-US"/>
        </w:rPr>
      </w:pPr>
    </w:p>
    <w:p w:rsidR="004F39E6" w:rsidRPr="001463CD" w:rsidRDefault="00BC5D86" w:rsidP="0033612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The reference list must include all, but only, works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cited in the text</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Unfortunately, there is no standard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norm or regulation regarding literature-citation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style or listing journal abbreviations; each</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journal/publisher follows its own style</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However,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irrespective of the style, all journals ask for names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of authors, journals (or other publications such as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books), and relevant volume and page numbers of</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article</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Most journals list the title of the article,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some do not</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Journals may list the last names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initials, or first and last names, of all authors</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Most journals list literature in name – year system,</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some follow the numbering style</w:t>
      </w:r>
      <w:r w:rsidR="002975AB" w:rsidRPr="001463CD">
        <w:rPr>
          <w:rFonts w:ascii="Times New Roman" w:hAnsi="Times New Roman" w:cs="Times New Roman"/>
          <w:sz w:val="24"/>
          <w:szCs w:val="24"/>
          <w:lang w:val="en-US"/>
        </w:rPr>
        <w:t xml:space="preserve">.  </w:t>
      </w:r>
      <w:r w:rsidR="00596AE0" w:rsidRPr="001463CD">
        <w:rPr>
          <w:rFonts w:ascii="Times New Roman" w:hAnsi="Times New Roman" w:cs="Times New Roman"/>
          <w:sz w:val="24"/>
          <w:szCs w:val="24"/>
          <w:lang w:val="en-US"/>
        </w:rPr>
        <w:t>Better to</w:t>
      </w:r>
      <w:r w:rsidRPr="001463CD">
        <w:rPr>
          <w:rFonts w:ascii="Times New Roman" w:hAnsi="Times New Roman" w:cs="Times New Roman"/>
          <w:sz w:val="24"/>
          <w:szCs w:val="24"/>
          <w:lang w:val="en-US"/>
        </w:rPr>
        <w:t xml:space="preserve"> follow the journals’ Instructions to</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Authors and look up the recent issues of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journal</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References cited should be the most appropriate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ones for the context. </w:t>
      </w:r>
    </w:p>
    <w:p w:rsidR="00596AE0" w:rsidRPr="001463CD" w:rsidRDefault="00596AE0"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336123">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Quote only citations that are most relevant and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recent</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If books are listed, cite the latest edition</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Cite only publications that are easily accessible by</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international abstracting services</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Limited-circulation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publications and work in progress (working</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paper, discussion paper, abstract of paper presented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at a conference, extension pamphlets, and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such other so-called ‘gray literature’) should not be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listed</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Manuscripts ‘in preparation’ or ‘submitted’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or ‘in review’ should not be listed; but those in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‘press’ can be</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‘in press’ category includes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manuscripts about which the authors have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received written notification from the journal that</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they have been accepted for publication following</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journal’s pre-publication procedures such as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peer review</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While citing ‘in press’ articles,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remember to update the publication status before,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your paper is finally printed. To ensure that, you</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should notify the editor of the change in status as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soon as an ‘in press’ article is published, and then,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at the proof stage, update the listing of the article</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Any information that is pertinent to the paper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is not available in literature that can be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accessed by libraries may be cited as ‘personal</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communication’ when the information is from</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someone other than the authors, or ‘unpublished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data’ when the information is from one or more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authors of the current paper</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These should be listed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 text (not under References), and should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include the source as well as year and if possible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month</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Electronic sources may be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listed under References or as personal communications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depending on their nature</w:t>
      </w:r>
      <w:r w:rsidR="002975AB"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For example, email</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messages or information posted on an individual</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home page come under personal communications,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whereas institutional Web-pages can be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cited under the References section</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Each listed reference should have a specific</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purpose and be the best for the situation</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Journals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usually allow only about 25 references for a</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research article and publications that are ‘old’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(published more than 15 years age) are discouraged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(unless they are seminal works)</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Repeated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references to the same author’s various publications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on the same topic, no matter how outstanding</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that author is, may also be avoided</w:t>
      </w:r>
      <w:r w:rsidR="003870FE">
        <w:rPr>
          <w:rFonts w:ascii="Times New Roman" w:hAnsi="Times New Roman" w:cs="Times New Roman"/>
          <w:sz w:val="24"/>
          <w:szCs w:val="24"/>
          <w:lang w:val="en-US"/>
        </w:rPr>
        <w:t xml:space="preserve"> (Nair, 2005)</w:t>
      </w:r>
      <w:r w:rsidRPr="001463CD">
        <w:rPr>
          <w:rFonts w:ascii="Times New Roman" w:hAnsi="Times New Roman" w:cs="Times New Roman"/>
          <w:sz w:val="24"/>
          <w:szCs w:val="24"/>
          <w:lang w:val="en-US"/>
        </w:rPr>
        <w:t>.</w:t>
      </w:r>
    </w:p>
    <w:p w:rsidR="00560667" w:rsidRPr="001463CD" w:rsidRDefault="00560667" w:rsidP="001463CD">
      <w:pPr>
        <w:autoSpaceDE w:val="0"/>
        <w:autoSpaceDN w:val="0"/>
        <w:adjustRightInd w:val="0"/>
        <w:spacing w:after="0" w:line="240" w:lineRule="auto"/>
        <w:rPr>
          <w:rFonts w:ascii="Times New Roman" w:hAnsi="Times New Roman" w:cs="Times New Roman"/>
          <w:sz w:val="24"/>
          <w:szCs w:val="24"/>
          <w:lang w:val="en-US"/>
        </w:rPr>
      </w:pPr>
    </w:p>
    <w:p w:rsidR="00EC7AB5" w:rsidRPr="003870FE" w:rsidRDefault="00EC7AB5" w:rsidP="001463CD">
      <w:pPr>
        <w:spacing w:after="0" w:line="240" w:lineRule="auto"/>
        <w:outlineLvl w:val="2"/>
        <w:rPr>
          <w:rFonts w:ascii="Times New Roman" w:eastAsia="Times New Roman" w:hAnsi="Times New Roman" w:cs="Times New Roman"/>
          <w:bCs/>
          <w:i/>
          <w:sz w:val="24"/>
          <w:szCs w:val="24"/>
          <w:lang w:val="en-US"/>
        </w:rPr>
      </w:pPr>
      <w:r w:rsidRPr="003870FE">
        <w:rPr>
          <w:rFonts w:ascii="Times New Roman" w:eastAsia="Times New Roman" w:hAnsi="Times New Roman" w:cs="Times New Roman"/>
          <w:bCs/>
          <w:i/>
          <w:sz w:val="24"/>
          <w:szCs w:val="24"/>
          <w:lang w:val="en-US"/>
        </w:rPr>
        <w:t xml:space="preserve">Chicago-Style Citation </w:t>
      </w:r>
    </w:p>
    <w:p w:rsidR="00596AE0" w:rsidRPr="001463CD" w:rsidRDefault="00596AE0" w:rsidP="001463CD">
      <w:pPr>
        <w:spacing w:after="0" w:line="240" w:lineRule="auto"/>
        <w:outlineLvl w:val="2"/>
        <w:rPr>
          <w:rFonts w:ascii="Times New Roman" w:eastAsia="Times New Roman" w:hAnsi="Times New Roman" w:cs="Times New Roman"/>
          <w:bCs/>
          <w:sz w:val="24"/>
          <w:szCs w:val="24"/>
          <w:lang w:val="en-US"/>
        </w:rPr>
      </w:pPr>
    </w:p>
    <w:p w:rsidR="00EC7AB5" w:rsidRPr="001463CD" w:rsidRDefault="00EC7AB5" w:rsidP="00336123">
      <w:pPr>
        <w:spacing w:after="0" w:line="240" w:lineRule="auto"/>
        <w:jc w:val="both"/>
        <w:rPr>
          <w:rFonts w:ascii="Times New Roman" w:eastAsia="Times New Roman" w:hAnsi="Times New Roman" w:cs="Times New Roman"/>
          <w:sz w:val="24"/>
          <w:szCs w:val="24"/>
          <w:lang w:val="en-US"/>
        </w:rPr>
      </w:pPr>
      <w:r w:rsidRPr="001463CD">
        <w:rPr>
          <w:rFonts w:ascii="Times New Roman" w:eastAsia="Times New Roman" w:hAnsi="Times New Roman" w:cs="Times New Roman"/>
          <w:i/>
          <w:iCs/>
          <w:sz w:val="24"/>
          <w:szCs w:val="24"/>
          <w:lang w:val="en-US"/>
        </w:rPr>
        <w:t>The Chicago Manual of Style</w:t>
      </w:r>
      <w:r w:rsidRPr="001463CD">
        <w:rPr>
          <w:rFonts w:ascii="Times New Roman" w:eastAsia="Times New Roman" w:hAnsi="Times New Roman" w:cs="Times New Roman"/>
          <w:sz w:val="24"/>
          <w:szCs w:val="24"/>
          <w:lang w:val="en-US"/>
        </w:rPr>
        <w:t xml:space="preserve"> presents two basic documentation systems, the humanities style (notes and </w:t>
      </w:r>
      <w:r w:rsidR="003870FE" w:rsidRPr="001463CD">
        <w:rPr>
          <w:rFonts w:ascii="Times New Roman" w:eastAsia="Times New Roman" w:hAnsi="Times New Roman" w:cs="Times New Roman"/>
          <w:sz w:val="24"/>
          <w:szCs w:val="24"/>
          <w:lang w:val="en-US"/>
        </w:rPr>
        <w:t>bibliography),</w:t>
      </w:r>
      <w:r w:rsidRPr="001463CD">
        <w:rPr>
          <w:rFonts w:ascii="Times New Roman" w:eastAsia="Times New Roman" w:hAnsi="Times New Roman" w:cs="Times New Roman"/>
          <w:sz w:val="24"/>
          <w:szCs w:val="24"/>
          <w:lang w:val="en-US"/>
        </w:rPr>
        <w:t xml:space="preserve"> and the author-date system</w:t>
      </w:r>
      <w:r w:rsidR="003870FE"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Choosing between the two often depends on subject matter and nature of sources cited, as each system is favored by different groups of scholars</w:t>
      </w:r>
      <w:r w:rsidR="003870FE"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The humanities style is preferred by many in literature, history, and the arts</w:t>
      </w:r>
      <w:r w:rsidR="003870FE"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This style presents bibliographic information in notes and, often, a bibliography</w:t>
      </w:r>
      <w:r w:rsidR="003870FE"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It accommodates a variety of sources, including esoteric ones less appropriate to the author-date system.</w:t>
      </w:r>
    </w:p>
    <w:p w:rsidR="00336123" w:rsidRDefault="00336123" w:rsidP="001463CD">
      <w:pPr>
        <w:spacing w:after="0" w:line="240" w:lineRule="auto"/>
        <w:rPr>
          <w:rFonts w:ascii="Times New Roman" w:eastAsia="Times New Roman" w:hAnsi="Times New Roman" w:cs="Times New Roman"/>
          <w:sz w:val="24"/>
          <w:szCs w:val="24"/>
          <w:lang w:val="en-US"/>
        </w:rPr>
      </w:pPr>
    </w:p>
    <w:p w:rsidR="00EC7AB5" w:rsidRPr="001463CD" w:rsidRDefault="00EC7AB5" w:rsidP="00336123">
      <w:pPr>
        <w:spacing w:after="0" w:line="240" w:lineRule="auto"/>
        <w:jc w:val="both"/>
        <w:rPr>
          <w:rFonts w:ascii="Times New Roman" w:eastAsia="Times New Roman" w:hAnsi="Times New Roman" w:cs="Times New Roman"/>
          <w:sz w:val="24"/>
          <w:szCs w:val="24"/>
          <w:lang w:val="en-US"/>
        </w:rPr>
      </w:pPr>
      <w:r w:rsidRPr="001463CD">
        <w:rPr>
          <w:rFonts w:ascii="Times New Roman" w:eastAsia="Times New Roman" w:hAnsi="Times New Roman" w:cs="Times New Roman"/>
          <w:sz w:val="24"/>
          <w:szCs w:val="24"/>
          <w:lang w:val="en-US"/>
        </w:rPr>
        <w:t>The more concise author-date system has long been used by those in the physical, natural, and social sciences</w:t>
      </w:r>
      <w:r w:rsidR="003870FE"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In this system, sources are briefly cited in the text, usually in parentheses, by author’s last name and date of publication</w:t>
      </w:r>
      <w:r w:rsidR="003870FE"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The short citations are amplified in a list of references, where full bibliographic information is provided</w:t>
      </w:r>
      <w:r w:rsidR="003870FE" w:rsidRPr="001463CD">
        <w:rPr>
          <w:rFonts w:ascii="Times New Roman" w:eastAsia="Times New Roman" w:hAnsi="Times New Roman" w:cs="Times New Roman"/>
          <w:sz w:val="24"/>
          <w:szCs w:val="24"/>
          <w:lang w:val="en-US"/>
        </w:rPr>
        <w:t>.</w:t>
      </w:r>
      <w:r w:rsidR="003870FE">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 xml:space="preserve">For numerous specific examples, see chapters 16 and 17 of </w:t>
      </w:r>
      <w:r w:rsidRPr="001463CD">
        <w:rPr>
          <w:rFonts w:ascii="Times New Roman" w:eastAsia="Times New Roman" w:hAnsi="Times New Roman" w:cs="Times New Roman"/>
          <w:i/>
          <w:iCs/>
          <w:sz w:val="24"/>
          <w:szCs w:val="24"/>
          <w:lang w:val="en-US"/>
        </w:rPr>
        <w:t>The Chicago Manual of Style</w:t>
      </w:r>
      <w:r w:rsidRPr="001463CD">
        <w:rPr>
          <w:rFonts w:ascii="Times New Roman" w:eastAsia="Times New Roman" w:hAnsi="Times New Roman" w:cs="Times New Roman"/>
          <w:sz w:val="24"/>
          <w:szCs w:val="24"/>
          <w:lang w:val="en-US"/>
        </w:rPr>
        <w:t xml:space="preserve">. </w:t>
      </w:r>
      <w:r w:rsidR="003870FE">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Online sources that are analogous to print sources (such as articles published in online journals, magazines, or newspapers) should be cited similarly to their print counterparts but with the addition of a URL</w:t>
      </w:r>
      <w:r w:rsidR="002A7815"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Some publishers or disciplines may also require an access date</w:t>
      </w:r>
      <w:r w:rsidR="003870FE" w:rsidRPr="001463CD">
        <w:rPr>
          <w:rFonts w:ascii="Times New Roman" w:eastAsia="Times New Roman" w:hAnsi="Times New Roman" w:cs="Times New Roman"/>
          <w:sz w:val="24"/>
          <w:szCs w:val="24"/>
          <w:lang w:val="en-US"/>
        </w:rPr>
        <w:t xml:space="preserve">.  </w:t>
      </w:r>
      <w:r w:rsidRPr="001463CD">
        <w:rPr>
          <w:rFonts w:ascii="Times New Roman" w:eastAsia="Times New Roman" w:hAnsi="Times New Roman" w:cs="Times New Roman"/>
          <w:sz w:val="24"/>
          <w:szCs w:val="24"/>
          <w:lang w:val="en-US"/>
        </w:rPr>
        <w:t xml:space="preserve">For online or other electronic sources that do not have a direct print counterpart (such as an institutional Web site or a Weblog), give as much information as you can in addition to the URL. </w:t>
      </w:r>
    </w:p>
    <w:p w:rsidR="00EC7AB5" w:rsidRPr="001463CD" w:rsidRDefault="00EC7AB5" w:rsidP="001463CD">
      <w:pPr>
        <w:autoSpaceDE w:val="0"/>
        <w:autoSpaceDN w:val="0"/>
        <w:adjustRightInd w:val="0"/>
        <w:spacing w:after="0" w:line="240" w:lineRule="auto"/>
        <w:rPr>
          <w:rFonts w:ascii="Times New Roman" w:hAnsi="Times New Roman" w:cs="Times New Roman"/>
          <w:sz w:val="24"/>
          <w:szCs w:val="24"/>
          <w:lang w:val="en-US"/>
        </w:rPr>
      </w:pPr>
    </w:p>
    <w:p w:rsidR="00A37B27" w:rsidRPr="003870FE" w:rsidRDefault="00A37B27" w:rsidP="00A37B27">
      <w:pPr>
        <w:autoSpaceDE w:val="0"/>
        <w:autoSpaceDN w:val="0"/>
        <w:adjustRightInd w:val="0"/>
        <w:spacing w:after="0" w:line="240" w:lineRule="auto"/>
        <w:rPr>
          <w:rFonts w:ascii="Times New Roman" w:hAnsi="Times New Roman" w:cs="Times New Roman"/>
          <w:i/>
          <w:sz w:val="24"/>
          <w:szCs w:val="24"/>
          <w:lang w:val="en-US"/>
        </w:rPr>
      </w:pPr>
      <w:r w:rsidRPr="003870FE">
        <w:rPr>
          <w:rFonts w:ascii="Times New Roman" w:hAnsi="Times New Roman" w:cs="Times New Roman"/>
          <w:i/>
          <w:sz w:val="24"/>
          <w:szCs w:val="24"/>
          <w:lang w:val="en-US"/>
        </w:rPr>
        <w:t>Units</w:t>
      </w:r>
    </w:p>
    <w:p w:rsidR="00A37B27" w:rsidRPr="001463CD" w:rsidRDefault="00A37B27" w:rsidP="00A37B27">
      <w:pPr>
        <w:autoSpaceDE w:val="0"/>
        <w:autoSpaceDN w:val="0"/>
        <w:adjustRightInd w:val="0"/>
        <w:spacing w:after="0" w:line="240" w:lineRule="auto"/>
        <w:rPr>
          <w:rFonts w:ascii="Times New Roman" w:hAnsi="Times New Roman" w:cs="Times New Roman"/>
          <w:sz w:val="24"/>
          <w:szCs w:val="24"/>
          <w:lang w:val="en-US"/>
        </w:rPr>
      </w:pPr>
    </w:p>
    <w:p w:rsidR="00A37B27" w:rsidRPr="001463CD" w:rsidRDefault="00A37B27" w:rsidP="00A37B27">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SI system (</w:t>
      </w:r>
      <w:r w:rsidRPr="002A7815">
        <w:rPr>
          <w:rFonts w:ascii="Times New Roman" w:hAnsi="Times New Roman" w:cs="Times New Roman"/>
          <w:i/>
          <w:sz w:val="24"/>
          <w:szCs w:val="24"/>
          <w:lang w:val="en-US"/>
        </w:rPr>
        <w:t>Syste`me International d’ Unite´ s</w:t>
      </w:r>
      <w:r w:rsidRPr="001463CD">
        <w:rPr>
          <w:rFonts w:ascii="Times New Roman" w:hAnsi="Times New Roman" w:cs="Times New Roman"/>
          <w:sz w:val="24"/>
          <w:szCs w:val="24"/>
          <w:lang w:val="en-US"/>
        </w:rPr>
        <w:t>) is used for reporting measurements in all research publications</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SI units are indicated by the respective symbols in singular and </w:t>
      </w:r>
      <w:r w:rsidR="002A7815">
        <w:rPr>
          <w:rFonts w:ascii="Times New Roman" w:hAnsi="Times New Roman" w:cs="Times New Roman"/>
          <w:sz w:val="24"/>
          <w:szCs w:val="24"/>
          <w:lang w:val="en-US"/>
        </w:rPr>
        <w:t xml:space="preserve">usually </w:t>
      </w:r>
      <w:r w:rsidRPr="001463CD">
        <w:rPr>
          <w:rFonts w:ascii="Times New Roman" w:hAnsi="Times New Roman" w:cs="Times New Roman"/>
          <w:sz w:val="24"/>
          <w:szCs w:val="24"/>
          <w:lang w:val="en-US"/>
        </w:rPr>
        <w:t>without periods (full stops); thus g, kg, cm, m, h, and so on, for both singular and plural usages; leave a space between the numeral value and the unit (6 m, 25 kg).</w:t>
      </w:r>
      <w:r>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 commonly used and widely understood unit of mass is ton (t), which is 1000 kg or 1 Mg</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When reporting yields, the term Mg ha</w:t>
      </w:r>
      <w:r w:rsidRPr="001463CD">
        <w:rPr>
          <w:rFonts w:ascii="Times New Roman" w:hAnsi="Times New Roman" w:cs="Times New Roman"/>
          <w:sz w:val="24"/>
          <w:szCs w:val="24"/>
          <w:vertAlign w:val="superscript"/>
          <w:lang w:val="en-US"/>
        </w:rPr>
        <w:t>–1</w:t>
      </w:r>
      <w:r w:rsidRPr="001463CD">
        <w:rPr>
          <w:rFonts w:ascii="Times New Roman" w:hAnsi="Times New Roman" w:cs="Times New Roman"/>
          <w:sz w:val="24"/>
          <w:szCs w:val="24"/>
          <w:lang w:val="en-US"/>
        </w:rPr>
        <w:t xml:space="preserve"> is preferred; do not write ‘metric ton’.  The base unit of time second (s), use hour (h), day (d), week (w) or year (yr) as appropriate.  In biological papers, use of months (mo) may be avoided, especially for periods less than 6 mo; even for more than 6 mo, use a qualifier such as about or approximate (e.g., about 9 mo)</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US National Institute of Standards and Technology maintains online resources for SI (http://physics.nist.gov/cuu/); most other countries will have comparable offices/institutions with similar responsibilities.  Consult a good style manual (see the list of Recommended Readings at the end of this article) for guidance.</w:t>
      </w:r>
    </w:p>
    <w:p w:rsidR="003870FE" w:rsidRDefault="003870FE" w:rsidP="001463CD">
      <w:pPr>
        <w:spacing w:after="0" w:line="240" w:lineRule="auto"/>
        <w:rPr>
          <w:rFonts w:ascii="Times New Roman" w:hAnsi="Times New Roman" w:cs="Times New Roman"/>
          <w:sz w:val="24"/>
          <w:szCs w:val="24"/>
        </w:rPr>
      </w:pPr>
    </w:p>
    <w:p w:rsidR="00336123" w:rsidRPr="003870FE" w:rsidRDefault="00336123" w:rsidP="001463CD">
      <w:pPr>
        <w:spacing w:after="0" w:line="240" w:lineRule="auto"/>
        <w:rPr>
          <w:rFonts w:ascii="Times New Roman" w:hAnsi="Times New Roman" w:cs="Times New Roman"/>
          <w:i/>
          <w:sz w:val="24"/>
          <w:szCs w:val="24"/>
        </w:rPr>
      </w:pPr>
      <w:r w:rsidRPr="003870FE">
        <w:rPr>
          <w:rFonts w:ascii="Times New Roman" w:hAnsi="Times New Roman" w:cs="Times New Roman"/>
          <w:i/>
          <w:sz w:val="24"/>
          <w:szCs w:val="24"/>
        </w:rPr>
        <w:t xml:space="preserve">Language </w:t>
      </w:r>
    </w:p>
    <w:p w:rsidR="00336123" w:rsidRDefault="00336123" w:rsidP="001463CD">
      <w:pPr>
        <w:spacing w:after="0" w:line="240" w:lineRule="auto"/>
        <w:rPr>
          <w:rFonts w:ascii="Times New Roman" w:hAnsi="Times New Roman" w:cs="Times New Roman"/>
          <w:sz w:val="24"/>
          <w:szCs w:val="24"/>
        </w:rPr>
      </w:pPr>
    </w:p>
    <w:p w:rsidR="00336123" w:rsidRPr="001463CD" w:rsidRDefault="00336123" w:rsidP="00336123">
      <w:pPr>
        <w:autoSpaceDE w:val="0"/>
        <w:autoSpaceDN w:val="0"/>
        <w:adjustRightInd w:val="0"/>
        <w:spacing w:after="0" w:line="240" w:lineRule="auto"/>
        <w:jc w:val="both"/>
        <w:rPr>
          <w:rFonts w:ascii="Times New Roman" w:hAnsi="Times New Roman" w:cs="Times New Roman"/>
          <w:sz w:val="24"/>
          <w:szCs w:val="24"/>
          <w:lang w:val="en-US"/>
        </w:rPr>
      </w:pPr>
      <w:r w:rsidRPr="00336123">
        <w:rPr>
          <w:rFonts w:ascii="Times New Roman" w:hAnsi="Times New Roman" w:cs="Times New Roman"/>
          <w:sz w:val="24"/>
          <w:szCs w:val="24"/>
          <w:lang w:val="en-US"/>
        </w:rPr>
        <w:t xml:space="preserve">English is the current </w:t>
      </w:r>
      <w:r w:rsidRPr="00336123">
        <w:rPr>
          <w:rFonts w:ascii="Times New Roman" w:hAnsi="Times New Roman" w:cs="Times New Roman"/>
          <w:i/>
          <w:iCs/>
          <w:sz w:val="24"/>
          <w:szCs w:val="24"/>
          <w:lang w:val="en-US"/>
        </w:rPr>
        <w:t>lingua franca</w:t>
      </w:r>
      <w:r w:rsidRPr="00336123">
        <w:rPr>
          <w:rFonts w:ascii="Times New Roman" w:hAnsi="Times New Roman" w:cs="Times New Roman"/>
          <w:sz w:val="24"/>
          <w:szCs w:val="24"/>
          <w:lang w:val="en-US"/>
        </w:rPr>
        <w:t xml:space="preserve"> of </w:t>
      </w:r>
      <w:r>
        <w:rPr>
          <w:rFonts w:ascii="Times New Roman" w:hAnsi="Times New Roman" w:cs="Times New Roman"/>
          <w:sz w:val="24"/>
          <w:szCs w:val="24"/>
          <w:lang w:val="en-US"/>
        </w:rPr>
        <w:t>science</w:t>
      </w:r>
      <w:r w:rsidR="003870FE">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English used in science is, however, slightly different from the English used in other forms of communications such as news media and literature</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Furthermore, each discipline has its own special usages and terms</w:t>
      </w:r>
      <w:r w:rsidR="003870FE" w:rsidRPr="001463CD">
        <w:rPr>
          <w:rFonts w:ascii="Times New Roman" w:hAnsi="Times New Roman" w:cs="Times New Roman"/>
          <w:sz w:val="24"/>
          <w:szCs w:val="24"/>
          <w:lang w:val="en-US"/>
        </w:rPr>
        <w:t>.</w:t>
      </w:r>
      <w:r w:rsidR="003870FE">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Science is international, and the chances are that English will not be the first language for many who read your paper</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It is therefore essential that your writing is clear, consistent, logical, and coherent</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Indeed, accuracy, brevity, and clarity constitute the </w:t>
      </w:r>
      <w:r w:rsidRPr="009C6532">
        <w:rPr>
          <w:rFonts w:ascii="Times New Roman" w:hAnsi="Times New Roman" w:cs="Times New Roman"/>
          <w:i/>
          <w:sz w:val="24"/>
          <w:szCs w:val="24"/>
          <w:lang w:val="en-US"/>
        </w:rPr>
        <w:t>ABC</w:t>
      </w:r>
      <w:r w:rsidRPr="001463CD">
        <w:rPr>
          <w:rFonts w:ascii="Times New Roman" w:hAnsi="Times New Roman" w:cs="Times New Roman"/>
          <w:sz w:val="24"/>
          <w:szCs w:val="24"/>
          <w:lang w:val="en-US"/>
        </w:rPr>
        <w:t xml:space="preserve"> of science writing</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English, though spoken in various ways throughout the world, is written principally in two styles: the US and UK versions</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Basically, these two forms are similar; but there are some differences in spelling of some words and a few expressions</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There is nothing right or wrong between these two forms; either can be used</w:t>
      </w:r>
      <w:r w:rsidR="003870F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What is important is to be consistent throughout your paper</w:t>
      </w:r>
      <w:r w:rsidR="003870FE" w:rsidRPr="001463CD">
        <w:rPr>
          <w:rFonts w:ascii="Times New Roman" w:hAnsi="Times New Roman" w:cs="Times New Roman"/>
          <w:sz w:val="24"/>
          <w:szCs w:val="24"/>
          <w:lang w:val="en-US"/>
        </w:rPr>
        <w:t xml:space="preserve">.  </w:t>
      </w:r>
    </w:p>
    <w:p w:rsidR="00336123" w:rsidRDefault="00336123" w:rsidP="001463CD">
      <w:pPr>
        <w:spacing w:after="0" w:line="240" w:lineRule="auto"/>
        <w:rPr>
          <w:rFonts w:ascii="Times New Roman" w:hAnsi="Times New Roman" w:cs="Times New Roman"/>
          <w:sz w:val="24"/>
          <w:szCs w:val="24"/>
        </w:rPr>
      </w:pPr>
    </w:p>
    <w:p w:rsidR="001463CD" w:rsidRPr="001463CD" w:rsidRDefault="001463CD" w:rsidP="00336123">
      <w:pPr>
        <w:spacing w:after="0" w:line="240" w:lineRule="auto"/>
        <w:jc w:val="both"/>
        <w:rPr>
          <w:rFonts w:ascii="Times New Roman" w:hAnsi="Times New Roman" w:cs="Times New Roman"/>
          <w:sz w:val="24"/>
          <w:szCs w:val="24"/>
        </w:rPr>
      </w:pPr>
      <w:r w:rsidRPr="00AF011B">
        <w:rPr>
          <w:rFonts w:ascii="Times New Roman" w:hAnsi="Times New Roman" w:cs="Times New Roman"/>
          <w:i/>
          <w:iCs/>
          <w:sz w:val="24"/>
          <w:szCs w:val="24"/>
        </w:rPr>
        <w:t>Verb tense</w:t>
      </w:r>
      <w:r w:rsidR="00336123">
        <w:rPr>
          <w:rFonts w:ascii="Times New Roman" w:hAnsi="Times New Roman" w:cs="Times New Roman"/>
          <w:sz w:val="24"/>
          <w:szCs w:val="24"/>
        </w:rPr>
        <w:t>:  Turabian (</w:t>
      </w:r>
      <w:r w:rsidR="00336123" w:rsidRPr="001463CD">
        <w:rPr>
          <w:rFonts w:ascii="Times New Roman" w:hAnsi="Times New Roman" w:cs="Times New Roman"/>
          <w:sz w:val="24"/>
          <w:szCs w:val="24"/>
        </w:rPr>
        <w:t>2007</w:t>
      </w:r>
      <w:r w:rsidR="00336123">
        <w:rPr>
          <w:rFonts w:ascii="Times New Roman" w:hAnsi="Times New Roman" w:cs="Times New Roman"/>
          <w:sz w:val="24"/>
          <w:szCs w:val="24"/>
        </w:rPr>
        <w:t>) considers u</w:t>
      </w:r>
      <w:r w:rsidRPr="001463CD">
        <w:rPr>
          <w:rFonts w:ascii="Times New Roman" w:hAnsi="Times New Roman" w:cs="Times New Roman"/>
          <w:sz w:val="24"/>
          <w:szCs w:val="24"/>
        </w:rPr>
        <w:t xml:space="preserve">se of the wrong verb tense, at best, is irritating to read and reflects poorly on writing skills. At worst, the reader can be confused as to what facts are already known and what was newly discovered in the actual study that is the subject of the paper. As a rule, use past tense to describe events that have happened. Such events include procedures that you have conducted and results that you observed. Use present tense to describe generally accepted facts. Reference to results of a specific study should also be in past tense. Mixing tenses is even worse. </w:t>
      </w:r>
    </w:p>
    <w:p w:rsidR="001463CD" w:rsidRPr="00AF011B" w:rsidRDefault="001463CD" w:rsidP="001463CD">
      <w:pPr>
        <w:spacing w:after="0" w:line="240" w:lineRule="auto"/>
        <w:rPr>
          <w:rFonts w:ascii="Times New Roman" w:hAnsi="Times New Roman" w:cs="Times New Roman"/>
          <w:i/>
          <w:iCs/>
          <w:sz w:val="24"/>
          <w:szCs w:val="24"/>
        </w:rPr>
      </w:pPr>
    </w:p>
    <w:p w:rsidR="001463CD" w:rsidRPr="001463CD" w:rsidRDefault="001463CD" w:rsidP="003870FE">
      <w:pPr>
        <w:spacing w:after="0" w:line="240" w:lineRule="auto"/>
        <w:jc w:val="both"/>
        <w:rPr>
          <w:rFonts w:ascii="Times New Roman" w:hAnsi="Times New Roman" w:cs="Times New Roman"/>
          <w:sz w:val="24"/>
          <w:szCs w:val="24"/>
        </w:rPr>
      </w:pPr>
      <w:r w:rsidRPr="00AF011B">
        <w:rPr>
          <w:rFonts w:ascii="Times New Roman" w:hAnsi="Times New Roman" w:cs="Times New Roman"/>
          <w:i/>
          <w:iCs/>
          <w:sz w:val="24"/>
          <w:szCs w:val="24"/>
        </w:rPr>
        <w:lastRenderedPageBreak/>
        <w:t>Subjectivity and use of superlatives</w:t>
      </w:r>
      <w:r w:rsidR="00AF011B" w:rsidRPr="00AF011B">
        <w:rPr>
          <w:rFonts w:ascii="Times New Roman" w:hAnsi="Times New Roman" w:cs="Times New Roman"/>
          <w:i/>
          <w:iCs/>
          <w:sz w:val="24"/>
          <w:szCs w:val="24"/>
        </w:rPr>
        <w:t>:</w:t>
      </w:r>
      <w:r w:rsidR="00AF011B">
        <w:rPr>
          <w:rFonts w:ascii="Times New Roman" w:hAnsi="Times New Roman" w:cs="Times New Roman"/>
          <w:sz w:val="24"/>
          <w:szCs w:val="24"/>
        </w:rPr>
        <w:t xml:space="preserve"> </w:t>
      </w:r>
      <w:r w:rsidRPr="001463CD">
        <w:rPr>
          <w:rFonts w:ascii="Times New Roman" w:hAnsi="Times New Roman" w:cs="Times New Roman"/>
          <w:sz w:val="24"/>
          <w:szCs w:val="24"/>
        </w:rPr>
        <w:t>Technical writing differs from the writing of fiction, opinion pieces, scholarly English papers, etc. in many ways</w:t>
      </w:r>
      <w:r w:rsidR="003870FE">
        <w:rPr>
          <w:rFonts w:ascii="Times New Roman" w:hAnsi="Times New Roman" w:cs="Times New Roman"/>
          <w:sz w:val="24"/>
          <w:szCs w:val="24"/>
        </w:rPr>
        <w:t xml:space="preserve"> (Turabian </w:t>
      </w:r>
      <w:r w:rsidR="003870FE" w:rsidRPr="001463CD">
        <w:rPr>
          <w:rFonts w:ascii="Times New Roman" w:hAnsi="Times New Roman" w:cs="Times New Roman"/>
          <w:sz w:val="24"/>
          <w:szCs w:val="24"/>
        </w:rPr>
        <w:t>2007</w:t>
      </w:r>
      <w:r w:rsidR="003870FE">
        <w:rPr>
          <w:rFonts w:ascii="Times New Roman" w:hAnsi="Times New Roman" w:cs="Times New Roman"/>
          <w:sz w:val="24"/>
          <w:szCs w:val="24"/>
        </w:rPr>
        <w:t>)</w:t>
      </w:r>
      <w:r w:rsidRPr="001463CD">
        <w:rPr>
          <w:rFonts w:ascii="Times New Roman" w:hAnsi="Times New Roman" w:cs="Times New Roman"/>
          <w:sz w:val="24"/>
          <w:szCs w:val="24"/>
        </w:rPr>
        <w:t>. One way is in the use of superlatives and subjective statements in order to emphasize a point. We simply do not use such writing styles in science. Objectivity is absolutely essential.</w:t>
      </w:r>
    </w:p>
    <w:p w:rsidR="001463CD" w:rsidRPr="001463CD" w:rsidRDefault="001463CD" w:rsidP="001463CD">
      <w:pPr>
        <w:spacing w:after="0" w:line="240" w:lineRule="auto"/>
        <w:rPr>
          <w:rFonts w:ascii="Times New Roman" w:hAnsi="Times New Roman" w:cs="Times New Roman"/>
          <w:sz w:val="24"/>
          <w:szCs w:val="24"/>
        </w:rPr>
      </w:pPr>
    </w:p>
    <w:p w:rsidR="001463CD" w:rsidRPr="001463CD" w:rsidRDefault="001463CD" w:rsidP="00AF011B">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 xml:space="preserve">Superlatives include adjectives such as </w:t>
      </w:r>
      <w:r w:rsidR="00C771EB">
        <w:rPr>
          <w:rFonts w:ascii="Times New Roman" w:hAnsi="Times New Roman" w:cs="Times New Roman"/>
          <w:sz w:val="24"/>
          <w:szCs w:val="24"/>
        </w:rPr>
        <w:t>‘</w:t>
      </w:r>
      <w:r w:rsidRPr="001463CD">
        <w:rPr>
          <w:rFonts w:ascii="Times New Roman" w:hAnsi="Times New Roman" w:cs="Times New Roman"/>
          <w:sz w:val="24"/>
          <w:szCs w:val="24"/>
        </w:rPr>
        <w:t>huge,</w:t>
      </w:r>
      <w:r w:rsidR="00C771EB">
        <w:rPr>
          <w:rFonts w:ascii="Times New Roman" w:hAnsi="Times New Roman" w:cs="Times New Roman"/>
          <w:sz w:val="24"/>
          <w:szCs w:val="24"/>
        </w:rPr>
        <w:t>’</w:t>
      </w:r>
      <w:r w:rsidRPr="001463CD">
        <w:rPr>
          <w:rFonts w:ascii="Times New Roman" w:hAnsi="Times New Roman" w:cs="Times New Roman"/>
          <w:sz w:val="24"/>
          <w:szCs w:val="24"/>
        </w:rPr>
        <w:t xml:space="preserve"> </w:t>
      </w:r>
      <w:r w:rsidR="00C771EB">
        <w:rPr>
          <w:rFonts w:ascii="Times New Roman" w:hAnsi="Times New Roman" w:cs="Times New Roman"/>
          <w:sz w:val="24"/>
          <w:szCs w:val="24"/>
        </w:rPr>
        <w:t>‘</w:t>
      </w:r>
      <w:r w:rsidRPr="001463CD">
        <w:rPr>
          <w:rFonts w:ascii="Times New Roman" w:hAnsi="Times New Roman" w:cs="Times New Roman"/>
          <w:sz w:val="24"/>
          <w:szCs w:val="24"/>
        </w:rPr>
        <w:t>incredible,</w:t>
      </w:r>
      <w:r w:rsidR="00C771EB">
        <w:rPr>
          <w:rFonts w:ascii="Times New Roman" w:hAnsi="Times New Roman" w:cs="Times New Roman"/>
          <w:sz w:val="24"/>
          <w:szCs w:val="24"/>
        </w:rPr>
        <w:t>’</w:t>
      </w:r>
      <w:r w:rsidRPr="001463CD">
        <w:rPr>
          <w:rFonts w:ascii="Times New Roman" w:hAnsi="Times New Roman" w:cs="Times New Roman"/>
          <w:sz w:val="24"/>
          <w:szCs w:val="24"/>
        </w:rPr>
        <w:t xml:space="preserve"> </w:t>
      </w:r>
      <w:r w:rsidR="00C771EB">
        <w:rPr>
          <w:rFonts w:ascii="Times New Roman" w:hAnsi="Times New Roman" w:cs="Times New Roman"/>
          <w:sz w:val="24"/>
          <w:szCs w:val="24"/>
        </w:rPr>
        <w:t>‘</w:t>
      </w:r>
      <w:r w:rsidRPr="001463CD">
        <w:rPr>
          <w:rFonts w:ascii="Times New Roman" w:hAnsi="Times New Roman" w:cs="Times New Roman"/>
          <w:sz w:val="24"/>
          <w:szCs w:val="24"/>
        </w:rPr>
        <w:t>wonderful,</w:t>
      </w:r>
      <w:r w:rsidR="00C771EB">
        <w:rPr>
          <w:rFonts w:ascii="Times New Roman" w:hAnsi="Times New Roman" w:cs="Times New Roman"/>
          <w:sz w:val="24"/>
          <w:szCs w:val="24"/>
        </w:rPr>
        <w:t>’</w:t>
      </w:r>
      <w:r w:rsidRPr="001463CD">
        <w:rPr>
          <w:rFonts w:ascii="Times New Roman" w:hAnsi="Times New Roman" w:cs="Times New Roman"/>
          <w:sz w:val="24"/>
          <w:szCs w:val="24"/>
        </w:rPr>
        <w:t xml:space="preserve"> </w:t>
      </w:r>
      <w:r w:rsidR="00C771EB">
        <w:rPr>
          <w:rFonts w:ascii="Times New Roman" w:hAnsi="Times New Roman" w:cs="Times New Roman"/>
          <w:sz w:val="24"/>
          <w:szCs w:val="24"/>
        </w:rPr>
        <w:t>‘</w:t>
      </w:r>
      <w:r w:rsidRPr="001463CD">
        <w:rPr>
          <w:rFonts w:ascii="Times New Roman" w:hAnsi="Times New Roman" w:cs="Times New Roman"/>
          <w:sz w:val="24"/>
          <w:szCs w:val="24"/>
        </w:rPr>
        <w:t>exciting,</w:t>
      </w:r>
      <w:r w:rsidR="00C771EB">
        <w:rPr>
          <w:rFonts w:ascii="Times New Roman" w:hAnsi="Times New Roman" w:cs="Times New Roman"/>
          <w:sz w:val="24"/>
          <w:szCs w:val="24"/>
        </w:rPr>
        <w:t>’</w:t>
      </w:r>
      <w:r w:rsidRPr="001463CD">
        <w:rPr>
          <w:rFonts w:ascii="Times New Roman" w:hAnsi="Times New Roman" w:cs="Times New Roman"/>
          <w:sz w:val="24"/>
          <w:szCs w:val="24"/>
        </w:rPr>
        <w:t xml:space="preserve"> etc. Your definition of incredible might be different from that of someone else - perhaps a </w:t>
      </w:r>
      <w:r w:rsidR="00AF011B" w:rsidRPr="001463CD">
        <w:rPr>
          <w:rFonts w:ascii="Times New Roman" w:hAnsi="Times New Roman" w:cs="Times New Roman"/>
          <w:sz w:val="24"/>
          <w:szCs w:val="24"/>
        </w:rPr>
        <w:t>fivefold</w:t>
      </w:r>
      <w:r w:rsidRPr="001463CD">
        <w:rPr>
          <w:rFonts w:ascii="Times New Roman" w:hAnsi="Times New Roman" w:cs="Times New Roman"/>
          <w:sz w:val="24"/>
          <w:szCs w:val="24"/>
        </w:rPr>
        <w:t xml:space="preserve"> increase is incredible to you, but not for the next person. It is much better to use an objective expression, such as </w:t>
      </w:r>
      <w:r w:rsidR="00C771EB">
        <w:rPr>
          <w:rFonts w:ascii="Times New Roman" w:hAnsi="Times New Roman" w:cs="Times New Roman"/>
          <w:sz w:val="24"/>
          <w:szCs w:val="24"/>
        </w:rPr>
        <w:t>“</w:t>
      </w:r>
      <w:r w:rsidRPr="001463CD">
        <w:rPr>
          <w:rFonts w:ascii="Times New Roman" w:hAnsi="Times New Roman" w:cs="Times New Roman"/>
          <w:sz w:val="24"/>
          <w:szCs w:val="24"/>
        </w:rPr>
        <w:t>Oxygen consumption was five-fold greater in the presence of uncoupler, which is a greater change than we saw with the</w:t>
      </w:r>
      <w:r w:rsidR="00C771EB">
        <w:rPr>
          <w:rFonts w:ascii="Times New Roman" w:hAnsi="Times New Roman" w:cs="Times New Roman"/>
          <w:sz w:val="24"/>
          <w:szCs w:val="24"/>
        </w:rPr>
        <w:t xml:space="preserve"> addition of any other reagent.”</w:t>
      </w:r>
    </w:p>
    <w:p w:rsidR="001463CD" w:rsidRPr="001463CD" w:rsidRDefault="001463CD" w:rsidP="001463CD">
      <w:pPr>
        <w:spacing w:after="0" w:line="240" w:lineRule="auto"/>
        <w:rPr>
          <w:rFonts w:ascii="Times New Roman" w:hAnsi="Times New Roman" w:cs="Times New Roman"/>
          <w:sz w:val="24"/>
          <w:szCs w:val="24"/>
        </w:rPr>
      </w:pPr>
    </w:p>
    <w:p w:rsidR="001463CD" w:rsidRPr="001463CD" w:rsidRDefault="001463CD" w:rsidP="00AF011B">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 xml:space="preserve">Similarly, we don't write that we believe something. We present the evidence, and perhaps suggest strong support for a position, but beliefs don't come into play. In particular, we do not </w:t>
      </w:r>
      <w:r w:rsidR="00C771EB">
        <w:rPr>
          <w:rFonts w:ascii="Times New Roman" w:hAnsi="Times New Roman" w:cs="Times New Roman"/>
          <w:sz w:val="24"/>
          <w:szCs w:val="24"/>
        </w:rPr>
        <w:t>“</w:t>
      </w:r>
      <w:r w:rsidRPr="001463CD">
        <w:rPr>
          <w:rFonts w:ascii="Times New Roman" w:hAnsi="Times New Roman" w:cs="Times New Roman"/>
          <w:sz w:val="24"/>
          <w:szCs w:val="24"/>
        </w:rPr>
        <w:t>expect</w:t>
      </w:r>
      <w:r w:rsidR="00C771EB">
        <w:rPr>
          <w:rFonts w:ascii="Times New Roman" w:hAnsi="Times New Roman" w:cs="Times New Roman"/>
          <w:sz w:val="24"/>
          <w:szCs w:val="24"/>
        </w:rPr>
        <w:t>”</w:t>
      </w:r>
      <w:r w:rsidRPr="001463CD">
        <w:rPr>
          <w:rFonts w:ascii="Times New Roman" w:hAnsi="Times New Roman" w:cs="Times New Roman"/>
          <w:sz w:val="24"/>
          <w:szCs w:val="24"/>
        </w:rPr>
        <w:t xml:space="preserve"> a particular set of results, or </w:t>
      </w:r>
      <w:r w:rsidR="00C771EB">
        <w:rPr>
          <w:rFonts w:ascii="Times New Roman" w:hAnsi="Times New Roman" w:cs="Times New Roman"/>
          <w:sz w:val="24"/>
          <w:szCs w:val="24"/>
        </w:rPr>
        <w:t>“</w:t>
      </w:r>
      <w:r w:rsidRPr="001463CD">
        <w:rPr>
          <w:rFonts w:ascii="Times New Roman" w:hAnsi="Times New Roman" w:cs="Times New Roman"/>
          <w:sz w:val="24"/>
          <w:szCs w:val="24"/>
        </w:rPr>
        <w:t>wire</w:t>
      </w:r>
      <w:r w:rsidR="00C771EB">
        <w:rPr>
          <w:rFonts w:ascii="Times New Roman" w:hAnsi="Times New Roman" w:cs="Times New Roman"/>
          <w:sz w:val="24"/>
          <w:szCs w:val="24"/>
        </w:rPr>
        <w:t>”</w:t>
      </w:r>
      <w:r w:rsidRPr="001463CD">
        <w:rPr>
          <w:rFonts w:ascii="Times New Roman" w:hAnsi="Times New Roman" w:cs="Times New Roman"/>
          <w:sz w:val="24"/>
          <w:szCs w:val="24"/>
        </w:rPr>
        <w:t xml:space="preserve"> a hypothesis so that it appears that we correctly predicted the results. That sort of practice is another example of lack of objectivity</w:t>
      </w:r>
      <w:r w:rsidR="009C6532">
        <w:rPr>
          <w:rFonts w:ascii="Times New Roman" w:hAnsi="Times New Roman" w:cs="Times New Roman"/>
          <w:sz w:val="24"/>
          <w:szCs w:val="24"/>
        </w:rPr>
        <w:t xml:space="preserve"> (Turabian, </w:t>
      </w:r>
      <w:r w:rsidR="009C6532" w:rsidRPr="001463CD">
        <w:rPr>
          <w:rFonts w:ascii="Times New Roman" w:hAnsi="Times New Roman" w:cs="Times New Roman"/>
          <w:sz w:val="24"/>
          <w:szCs w:val="24"/>
        </w:rPr>
        <w:t>2007</w:t>
      </w:r>
      <w:r w:rsidR="009C6532">
        <w:rPr>
          <w:rFonts w:ascii="Times New Roman" w:hAnsi="Times New Roman" w:cs="Times New Roman"/>
          <w:sz w:val="24"/>
          <w:szCs w:val="24"/>
        </w:rPr>
        <w:t>)</w:t>
      </w:r>
      <w:r w:rsidRPr="001463CD">
        <w:rPr>
          <w:rFonts w:ascii="Times New Roman" w:hAnsi="Times New Roman" w:cs="Times New Roman"/>
          <w:sz w:val="24"/>
          <w:szCs w:val="24"/>
        </w:rPr>
        <w:t>.</w:t>
      </w:r>
    </w:p>
    <w:p w:rsidR="001463CD" w:rsidRPr="001463CD" w:rsidRDefault="001463CD" w:rsidP="001463CD">
      <w:pPr>
        <w:spacing w:after="0" w:line="240" w:lineRule="auto"/>
        <w:rPr>
          <w:rFonts w:ascii="Times New Roman" w:hAnsi="Times New Roman" w:cs="Times New Roman"/>
          <w:sz w:val="24"/>
          <w:szCs w:val="24"/>
        </w:rPr>
      </w:pPr>
    </w:p>
    <w:p w:rsidR="001463CD" w:rsidRDefault="001463CD" w:rsidP="00AF011B">
      <w:pPr>
        <w:spacing w:after="0" w:line="240" w:lineRule="auto"/>
        <w:jc w:val="both"/>
        <w:rPr>
          <w:rFonts w:ascii="Times New Roman" w:hAnsi="Times New Roman" w:cs="Times New Roman"/>
          <w:sz w:val="24"/>
          <w:szCs w:val="24"/>
        </w:rPr>
      </w:pPr>
      <w:r w:rsidRPr="00AF011B">
        <w:rPr>
          <w:rFonts w:ascii="Times New Roman" w:hAnsi="Times New Roman" w:cs="Times New Roman"/>
          <w:i/>
          <w:iCs/>
          <w:sz w:val="24"/>
          <w:szCs w:val="24"/>
        </w:rPr>
        <w:t>Grammar and spelling</w:t>
      </w:r>
      <w:r w:rsidR="00AF011B">
        <w:rPr>
          <w:rFonts w:ascii="Times New Roman" w:hAnsi="Times New Roman" w:cs="Times New Roman"/>
          <w:sz w:val="24"/>
          <w:szCs w:val="24"/>
        </w:rPr>
        <w:t xml:space="preserve">: </w:t>
      </w:r>
      <w:r w:rsidRPr="001463CD">
        <w:rPr>
          <w:rFonts w:ascii="Times New Roman" w:hAnsi="Times New Roman" w:cs="Times New Roman"/>
          <w:sz w:val="24"/>
          <w:szCs w:val="24"/>
        </w:rPr>
        <w:t>Avoid obvious grammatical errors. Clear written communication requires proper sentence structure and use of words. Make sure that your sentences are complete, that they make sense when you proofread, and that you have verb/subject agreement. Spelling errors in a paper make you look amateurish</w:t>
      </w:r>
      <w:r w:rsidR="00AF011B">
        <w:rPr>
          <w:rFonts w:ascii="Times New Roman" w:hAnsi="Times New Roman" w:cs="Times New Roman"/>
          <w:sz w:val="24"/>
          <w:szCs w:val="24"/>
        </w:rPr>
        <w:t xml:space="preserve"> (Turabian</w:t>
      </w:r>
      <w:r w:rsidR="003B596F">
        <w:rPr>
          <w:rFonts w:ascii="Times New Roman" w:hAnsi="Times New Roman" w:cs="Times New Roman"/>
          <w:sz w:val="24"/>
          <w:szCs w:val="24"/>
        </w:rPr>
        <w:t>,</w:t>
      </w:r>
      <w:r w:rsidR="00AF011B">
        <w:rPr>
          <w:rFonts w:ascii="Times New Roman" w:hAnsi="Times New Roman" w:cs="Times New Roman"/>
          <w:sz w:val="24"/>
          <w:szCs w:val="24"/>
        </w:rPr>
        <w:t xml:space="preserve"> </w:t>
      </w:r>
      <w:r w:rsidR="00AF011B" w:rsidRPr="001463CD">
        <w:rPr>
          <w:rFonts w:ascii="Times New Roman" w:hAnsi="Times New Roman" w:cs="Times New Roman"/>
          <w:sz w:val="24"/>
          <w:szCs w:val="24"/>
        </w:rPr>
        <w:t>2007</w:t>
      </w:r>
      <w:r w:rsidR="00AF011B">
        <w:rPr>
          <w:rFonts w:ascii="Times New Roman" w:hAnsi="Times New Roman" w:cs="Times New Roman"/>
          <w:sz w:val="24"/>
          <w:szCs w:val="24"/>
        </w:rPr>
        <w:t>)</w:t>
      </w:r>
      <w:r w:rsidR="00AF011B" w:rsidRPr="001463CD">
        <w:rPr>
          <w:rFonts w:ascii="Times New Roman" w:hAnsi="Times New Roman" w:cs="Times New Roman"/>
          <w:sz w:val="24"/>
          <w:szCs w:val="24"/>
        </w:rPr>
        <w:t xml:space="preserve">. </w:t>
      </w:r>
      <w:r w:rsidRPr="001463CD">
        <w:rPr>
          <w:rFonts w:ascii="Times New Roman" w:hAnsi="Times New Roman" w:cs="Times New Roman"/>
          <w:sz w:val="24"/>
          <w:szCs w:val="24"/>
        </w:rPr>
        <w:t xml:space="preserve"> One letter changes the chemical compound you describe</w:t>
      </w:r>
      <w:r w:rsidR="003870FE">
        <w:rPr>
          <w:rFonts w:ascii="Times New Roman" w:hAnsi="Times New Roman" w:cs="Times New Roman"/>
          <w:sz w:val="24"/>
          <w:szCs w:val="24"/>
        </w:rPr>
        <w:t>;</w:t>
      </w:r>
      <w:r w:rsidRPr="001463CD">
        <w:rPr>
          <w:rFonts w:ascii="Times New Roman" w:hAnsi="Times New Roman" w:cs="Times New Roman"/>
          <w:sz w:val="24"/>
          <w:szCs w:val="24"/>
        </w:rPr>
        <w:t xml:space="preserve"> cycloheximide </w:t>
      </w:r>
      <w:r w:rsidR="003870FE">
        <w:rPr>
          <w:rFonts w:ascii="Times New Roman" w:hAnsi="Times New Roman" w:cs="Times New Roman"/>
          <w:sz w:val="24"/>
          <w:szCs w:val="24"/>
        </w:rPr>
        <w:t xml:space="preserve">vs. </w:t>
      </w:r>
      <w:r w:rsidRPr="001463CD">
        <w:rPr>
          <w:rFonts w:ascii="Times New Roman" w:hAnsi="Times New Roman" w:cs="Times New Roman"/>
          <w:sz w:val="24"/>
          <w:szCs w:val="24"/>
        </w:rPr>
        <w:t xml:space="preserve">cyclohexamide. </w:t>
      </w:r>
    </w:p>
    <w:p w:rsidR="00AF011B" w:rsidRPr="001463CD" w:rsidRDefault="00AF011B" w:rsidP="00AF011B">
      <w:pPr>
        <w:spacing w:after="0" w:line="240" w:lineRule="auto"/>
        <w:jc w:val="both"/>
        <w:rPr>
          <w:rFonts w:ascii="Times New Roman" w:hAnsi="Times New Roman" w:cs="Times New Roman"/>
          <w:sz w:val="24"/>
          <w:szCs w:val="24"/>
        </w:rPr>
      </w:pPr>
    </w:p>
    <w:p w:rsidR="001463CD" w:rsidRPr="001463CD" w:rsidRDefault="001463CD" w:rsidP="00AF011B">
      <w:pPr>
        <w:spacing w:after="0" w:line="240" w:lineRule="auto"/>
        <w:jc w:val="both"/>
        <w:rPr>
          <w:rFonts w:ascii="Times New Roman" w:hAnsi="Times New Roman" w:cs="Times New Roman"/>
          <w:sz w:val="24"/>
          <w:szCs w:val="24"/>
        </w:rPr>
      </w:pPr>
      <w:r w:rsidRPr="00AF011B">
        <w:rPr>
          <w:rFonts w:ascii="Times New Roman" w:hAnsi="Times New Roman" w:cs="Times New Roman"/>
          <w:i/>
          <w:iCs/>
          <w:sz w:val="24"/>
          <w:szCs w:val="24"/>
        </w:rPr>
        <w:t>Inaccurate word or phrase</w:t>
      </w:r>
      <w:r w:rsidR="00AF011B">
        <w:rPr>
          <w:rFonts w:ascii="Times New Roman" w:hAnsi="Times New Roman" w:cs="Times New Roman"/>
          <w:sz w:val="24"/>
          <w:szCs w:val="24"/>
        </w:rPr>
        <w:t xml:space="preserve">: </w:t>
      </w:r>
      <w:r w:rsidRPr="001463CD">
        <w:rPr>
          <w:rFonts w:ascii="Times New Roman" w:hAnsi="Times New Roman" w:cs="Times New Roman"/>
          <w:sz w:val="24"/>
          <w:szCs w:val="24"/>
        </w:rPr>
        <w:t xml:space="preserve">Changing temperature had the following affect on the subject. </w:t>
      </w:r>
      <w:r w:rsidR="00AF011B">
        <w:rPr>
          <w:rFonts w:ascii="Times New Roman" w:hAnsi="Times New Roman" w:cs="Times New Roman"/>
          <w:sz w:val="24"/>
          <w:szCs w:val="24"/>
        </w:rPr>
        <w:t xml:space="preserve"> </w:t>
      </w:r>
      <w:r w:rsidR="000207CB">
        <w:rPr>
          <w:rFonts w:ascii="Times New Roman" w:hAnsi="Times New Roman" w:cs="Times New Roman"/>
          <w:sz w:val="24"/>
          <w:szCs w:val="24"/>
        </w:rPr>
        <w:t>‘</w:t>
      </w:r>
      <w:r w:rsidRPr="001463CD">
        <w:rPr>
          <w:rFonts w:ascii="Times New Roman" w:hAnsi="Times New Roman" w:cs="Times New Roman"/>
          <w:sz w:val="24"/>
          <w:szCs w:val="24"/>
        </w:rPr>
        <w:t>Affect</w:t>
      </w:r>
      <w:r w:rsidR="000207CB">
        <w:rPr>
          <w:rFonts w:ascii="Times New Roman" w:hAnsi="Times New Roman" w:cs="Times New Roman"/>
          <w:sz w:val="24"/>
          <w:szCs w:val="24"/>
        </w:rPr>
        <w:t>’</w:t>
      </w:r>
      <w:r w:rsidR="00783C90">
        <w:rPr>
          <w:rFonts w:ascii="Times New Roman" w:hAnsi="Times New Roman" w:cs="Times New Roman"/>
          <w:sz w:val="24"/>
          <w:szCs w:val="24"/>
        </w:rPr>
        <w:t xml:space="preserve"> </w:t>
      </w:r>
      <w:r w:rsidRPr="001463CD">
        <w:rPr>
          <w:rFonts w:ascii="Times New Roman" w:hAnsi="Times New Roman" w:cs="Times New Roman"/>
          <w:sz w:val="24"/>
          <w:szCs w:val="24"/>
        </w:rPr>
        <w:t xml:space="preserve">is a verb. </w:t>
      </w:r>
      <w:r w:rsidR="000207CB">
        <w:rPr>
          <w:rFonts w:ascii="Times New Roman" w:hAnsi="Times New Roman" w:cs="Times New Roman"/>
          <w:sz w:val="24"/>
          <w:szCs w:val="24"/>
        </w:rPr>
        <w:t xml:space="preserve"> ‘</w:t>
      </w:r>
      <w:r w:rsidRPr="001463CD">
        <w:rPr>
          <w:rFonts w:ascii="Times New Roman" w:hAnsi="Times New Roman" w:cs="Times New Roman"/>
          <w:sz w:val="24"/>
          <w:szCs w:val="24"/>
        </w:rPr>
        <w:t>Effect</w:t>
      </w:r>
      <w:r w:rsidR="000207CB">
        <w:rPr>
          <w:rFonts w:ascii="Times New Roman" w:hAnsi="Times New Roman" w:cs="Times New Roman"/>
          <w:sz w:val="24"/>
          <w:szCs w:val="24"/>
        </w:rPr>
        <w:t xml:space="preserve">’  </w:t>
      </w:r>
      <w:r w:rsidRPr="001463CD">
        <w:rPr>
          <w:rFonts w:ascii="Times New Roman" w:hAnsi="Times New Roman" w:cs="Times New Roman"/>
          <w:sz w:val="24"/>
          <w:szCs w:val="24"/>
        </w:rPr>
        <w:t xml:space="preserve"> is a noun. </w:t>
      </w:r>
      <w:r w:rsidR="00AF011B">
        <w:rPr>
          <w:rFonts w:ascii="Times New Roman" w:hAnsi="Times New Roman" w:cs="Times New Roman"/>
          <w:sz w:val="24"/>
          <w:szCs w:val="24"/>
        </w:rPr>
        <w:t xml:space="preserve"> </w:t>
      </w:r>
      <w:r w:rsidRPr="001463CD">
        <w:rPr>
          <w:rFonts w:ascii="Times New Roman" w:hAnsi="Times New Roman" w:cs="Times New Roman"/>
          <w:sz w:val="24"/>
          <w:szCs w:val="24"/>
        </w:rPr>
        <w:t xml:space="preserve">The data lead to the assumption that </w:t>
      </w:r>
      <w:r w:rsidRPr="000207CB">
        <w:rPr>
          <w:rFonts w:ascii="Times New Roman" w:hAnsi="Times New Roman" w:cs="Times New Roman"/>
          <w:i/>
          <w:sz w:val="24"/>
          <w:szCs w:val="24"/>
        </w:rPr>
        <w:t>x</w:t>
      </w:r>
      <w:r w:rsidRPr="001463CD">
        <w:rPr>
          <w:rFonts w:ascii="Times New Roman" w:hAnsi="Times New Roman" w:cs="Times New Roman"/>
          <w:sz w:val="24"/>
          <w:szCs w:val="24"/>
        </w:rPr>
        <w:t xml:space="preserve"> has no relationship to </w:t>
      </w:r>
      <w:r w:rsidRPr="000207CB">
        <w:rPr>
          <w:rFonts w:ascii="Times New Roman" w:hAnsi="Times New Roman" w:cs="Times New Roman"/>
          <w:i/>
          <w:sz w:val="24"/>
          <w:szCs w:val="24"/>
        </w:rPr>
        <w:t>y</w:t>
      </w:r>
      <w:r w:rsidRPr="001463CD">
        <w:rPr>
          <w:rFonts w:ascii="Times New Roman" w:hAnsi="Times New Roman" w:cs="Times New Roman"/>
          <w:sz w:val="24"/>
          <w:szCs w:val="24"/>
        </w:rPr>
        <w:t>.</w:t>
      </w:r>
      <w:r w:rsidR="00AF011B">
        <w:rPr>
          <w:rFonts w:ascii="Times New Roman" w:hAnsi="Times New Roman" w:cs="Times New Roman"/>
          <w:sz w:val="24"/>
          <w:szCs w:val="24"/>
        </w:rPr>
        <w:t xml:space="preserve"> </w:t>
      </w:r>
      <w:r w:rsidRPr="001463CD">
        <w:rPr>
          <w:rFonts w:ascii="Times New Roman" w:hAnsi="Times New Roman" w:cs="Times New Roman"/>
          <w:sz w:val="24"/>
          <w:szCs w:val="24"/>
        </w:rPr>
        <w:t xml:space="preserve">If you base a conclusion on data, then your conclusion is a </w:t>
      </w:r>
      <w:r w:rsidRPr="000A2C1E">
        <w:rPr>
          <w:rFonts w:ascii="Times New Roman" w:hAnsi="Times New Roman" w:cs="Times New Roman"/>
          <w:i/>
          <w:sz w:val="24"/>
          <w:szCs w:val="24"/>
        </w:rPr>
        <w:t>deduction</w:t>
      </w:r>
      <w:r w:rsidRPr="001463CD">
        <w:rPr>
          <w:rFonts w:ascii="Times New Roman" w:hAnsi="Times New Roman" w:cs="Times New Roman"/>
          <w:sz w:val="24"/>
          <w:szCs w:val="24"/>
        </w:rPr>
        <w:t xml:space="preserve">, </w:t>
      </w:r>
      <w:r w:rsidRPr="000A2C1E">
        <w:rPr>
          <w:rFonts w:ascii="Times New Roman" w:hAnsi="Times New Roman" w:cs="Times New Roman"/>
          <w:i/>
          <w:sz w:val="24"/>
          <w:szCs w:val="24"/>
        </w:rPr>
        <w:t>not an assumption</w:t>
      </w:r>
      <w:r w:rsidRPr="001463CD">
        <w:rPr>
          <w:rFonts w:ascii="Times New Roman" w:hAnsi="Times New Roman" w:cs="Times New Roman"/>
          <w:sz w:val="24"/>
          <w:szCs w:val="24"/>
        </w:rPr>
        <w:t xml:space="preserve">. In fact, in experimental science assumptions are usually avoided. A purpose of </w:t>
      </w:r>
      <w:r w:rsidRPr="000A2C1E">
        <w:rPr>
          <w:rFonts w:ascii="Times New Roman" w:hAnsi="Times New Roman" w:cs="Times New Roman"/>
          <w:i/>
          <w:sz w:val="24"/>
          <w:szCs w:val="24"/>
        </w:rPr>
        <w:t>controls</w:t>
      </w:r>
      <w:r w:rsidRPr="001463CD">
        <w:rPr>
          <w:rFonts w:ascii="Times New Roman" w:hAnsi="Times New Roman" w:cs="Times New Roman"/>
          <w:sz w:val="24"/>
          <w:szCs w:val="24"/>
        </w:rPr>
        <w:t xml:space="preserve"> is to eliminate the need to assume anything. </w:t>
      </w:r>
      <w:r w:rsidR="00AF011B">
        <w:rPr>
          <w:rFonts w:ascii="Times New Roman" w:hAnsi="Times New Roman" w:cs="Times New Roman"/>
          <w:sz w:val="24"/>
          <w:szCs w:val="24"/>
        </w:rPr>
        <w:t xml:space="preserve"> </w:t>
      </w:r>
      <w:r w:rsidRPr="001463CD">
        <w:rPr>
          <w:rFonts w:ascii="Times New Roman" w:hAnsi="Times New Roman" w:cs="Times New Roman"/>
          <w:sz w:val="24"/>
          <w:szCs w:val="24"/>
        </w:rPr>
        <w:t xml:space="preserve">The word 'data' is plural. </w:t>
      </w:r>
      <w:r w:rsidR="00DC4D95">
        <w:rPr>
          <w:rFonts w:ascii="Times New Roman" w:hAnsi="Times New Roman" w:cs="Times New Roman"/>
          <w:sz w:val="24"/>
          <w:szCs w:val="24"/>
        </w:rPr>
        <w:t xml:space="preserve">Another example is: </w:t>
      </w:r>
      <w:r w:rsidR="000207CB">
        <w:rPr>
          <w:rFonts w:ascii="Times New Roman" w:hAnsi="Times New Roman" w:cs="Times New Roman"/>
          <w:sz w:val="24"/>
          <w:szCs w:val="24"/>
        </w:rPr>
        <w:t>‘</w:t>
      </w:r>
      <w:r w:rsidR="00DC4D95" w:rsidRPr="001463CD">
        <w:rPr>
          <w:rFonts w:ascii="Times New Roman" w:hAnsi="Times New Roman" w:cs="Times New Roman"/>
          <w:sz w:val="24"/>
          <w:szCs w:val="24"/>
          <w:lang w:val="en-US"/>
        </w:rPr>
        <w:t>principle</w:t>
      </w:r>
      <w:r w:rsidR="000207CB">
        <w:rPr>
          <w:rFonts w:ascii="Times New Roman" w:hAnsi="Times New Roman" w:cs="Times New Roman"/>
          <w:sz w:val="24"/>
          <w:szCs w:val="24"/>
          <w:lang w:val="en-US"/>
        </w:rPr>
        <w:t>’</w:t>
      </w:r>
      <w:r w:rsidR="00DC4D95" w:rsidRPr="001463CD">
        <w:rPr>
          <w:rFonts w:ascii="Times New Roman" w:hAnsi="Times New Roman" w:cs="Times New Roman"/>
          <w:sz w:val="24"/>
          <w:szCs w:val="24"/>
          <w:lang w:val="en-US"/>
        </w:rPr>
        <w:t xml:space="preserve"> </w:t>
      </w:r>
      <w:r w:rsidR="00767D16" w:rsidRPr="001463CD">
        <w:rPr>
          <w:rFonts w:ascii="Times New Roman" w:hAnsi="Times New Roman" w:cs="Times New Roman"/>
          <w:sz w:val="24"/>
          <w:szCs w:val="24"/>
          <w:lang w:val="en-US"/>
        </w:rPr>
        <w:t>vs.</w:t>
      </w:r>
      <w:r w:rsidR="00DC4D95" w:rsidRPr="001463CD">
        <w:rPr>
          <w:rFonts w:ascii="Times New Roman" w:hAnsi="Times New Roman" w:cs="Times New Roman"/>
          <w:sz w:val="24"/>
          <w:szCs w:val="24"/>
          <w:lang w:val="en-US"/>
        </w:rPr>
        <w:t xml:space="preserve"> </w:t>
      </w:r>
      <w:r w:rsidR="000207CB">
        <w:rPr>
          <w:rFonts w:ascii="Times New Roman" w:hAnsi="Times New Roman" w:cs="Times New Roman"/>
          <w:sz w:val="24"/>
          <w:szCs w:val="24"/>
          <w:lang w:val="en-US"/>
        </w:rPr>
        <w:t>‘</w:t>
      </w:r>
      <w:r w:rsidR="00DC4D95" w:rsidRPr="001463CD">
        <w:rPr>
          <w:rFonts w:ascii="Times New Roman" w:hAnsi="Times New Roman" w:cs="Times New Roman"/>
          <w:sz w:val="24"/>
          <w:szCs w:val="24"/>
          <w:lang w:val="en-US"/>
        </w:rPr>
        <w:t>principal</w:t>
      </w:r>
      <w:r w:rsidR="000207CB">
        <w:rPr>
          <w:rFonts w:ascii="Times New Roman" w:hAnsi="Times New Roman" w:cs="Times New Roman"/>
          <w:sz w:val="24"/>
          <w:szCs w:val="24"/>
          <w:lang w:val="en-US"/>
        </w:rPr>
        <w:t>’</w:t>
      </w:r>
      <w:r w:rsidR="00DC4D95">
        <w:rPr>
          <w:rFonts w:ascii="Times New Roman" w:hAnsi="Times New Roman" w:cs="Times New Roman"/>
          <w:sz w:val="24"/>
          <w:szCs w:val="24"/>
          <w:lang w:val="en-US"/>
        </w:rPr>
        <w:t>.</w:t>
      </w:r>
    </w:p>
    <w:p w:rsidR="001463CD" w:rsidRPr="001463CD" w:rsidRDefault="001463CD" w:rsidP="001463CD">
      <w:pPr>
        <w:spacing w:after="0" w:line="240" w:lineRule="auto"/>
        <w:rPr>
          <w:rFonts w:ascii="Times New Roman" w:hAnsi="Times New Roman" w:cs="Times New Roman"/>
          <w:sz w:val="24"/>
          <w:szCs w:val="24"/>
        </w:rPr>
      </w:pPr>
    </w:p>
    <w:p w:rsidR="00AF011B" w:rsidRPr="001463CD" w:rsidRDefault="001463CD" w:rsidP="00AF011B">
      <w:pPr>
        <w:spacing w:after="0" w:line="240" w:lineRule="auto"/>
        <w:jc w:val="both"/>
        <w:rPr>
          <w:rFonts w:ascii="Times New Roman" w:hAnsi="Times New Roman" w:cs="Times New Roman"/>
          <w:sz w:val="24"/>
          <w:szCs w:val="24"/>
        </w:rPr>
      </w:pPr>
      <w:r w:rsidRPr="00AF011B">
        <w:rPr>
          <w:rFonts w:ascii="Times New Roman" w:hAnsi="Times New Roman" w:cs="Times New Roman"/>
          <w:i/>
          <w:iCs/>
          <w:sz w:val="24"/>
          <w:szCs w:val="24"/>
        </w:rPr>
        <w:t>Anthropomorphism</w:t>
      </w:r>
      <w:r w:rsidR="00AF011B">
        <w:rPr>
          <w:rFonts w:ascii="Times New Roman" w:hAnsi="Times New Roman" w:cs="Times New Roman"/>
          <w:sz w:val="24"/>
          <w:szCs w:val="24"/>
        </w:rPr>
        <w:t xml:space="preserve">: </w:t>
      </w:r>
      <w:r w:rsidRPr="001463CD">
        <w:rPr>
          <w:rFonts w:ascii="Times New Roman" w:hAnsi="Times New Roman" w:cs="Times New Roman"/>
          <w:sz w:val="24"/>
          <w:szCs w:val="24"/>
        </w:rPr>
        <w:t>Sometimes you cannot easily find the right wording in order to explain a cause and effect relationship, or you may not understand the concept well enough in order to write an explanation. Anthropomorphism is a type of oversimplification that helps the writer avoid a real explanation of a mechanism</w:t>
      </w:r>
      <w:r w:rsidR="00AF011B" w:rsidRPr="00AF011B">
        <w:rPr>
          <w:rFonts w:ascii="Times New Roman" w:hAnsi="Times New Roman" w:cs="Times New Roman"/>
          <w:sz w:val="24"/>
          <w:szCs w:val="24"/>
        </w:rPr>
        <w:t xml:space="preserve"> </w:t>
      </w:r>
      <w:r w:rsidR="00AF011B">
        <w:rPr>
          <w:rFonts w:ascii="Times New Roman" w:hAnsi="Times New Roman" w:cs="Times New Roman"/>
          <w:sz w:val="24"/>
          <w:szCs w:val="24"/>
        </w:rPr>
        <w:t>(</w:t>
      </w:r>
      <w:r w:rsidR="00AF011B" w:rsidRPr="001463CD">
        <w:rPr>
          <w:rFonts w:ascii="Times New Roman" w:hAnsi="Times New Roman" w:cs="Times New Roman"/>
          <w:sz w:val="24"/>
          <w:szCs w:val="24"/>
        </w:rPr>
        <w:t>Turabian</w:t>
      </w:r>
      <w:r w:rsidR="00AF011B">
        <w:rPr>
          <w:rFonts w:ascii="Times New Roman" w:hAnsi="Times New Roman" w:cs="Times New Roman"/>
          <w:sz w:val="24"/>
          <w:szCs w:val="24"/>
        </w:rPr>
        <w:t>,</w:t>
      </w:r>
      <w:r w:rsidR="00AF011B" w:rsidRPr="001463CD">
        <w:rPr>
          <w:rFonts w:ascii="Times New Roman" w:hAnsi="Times New Roman" w:cs="Times New Roman"/>
          <w:sz w:val="24"/>
          <w:szCs w:val="24"/>
        </w:rPr>
        <w:t xml:space="preserve"> 2007</w:t>
      </w:r>
      <w:r w:rsidR="00AF011B">
        <w:rPr>
          <w:rFonts w:ascii="Times New Roman" w:hAnsi="Times New Roman" w:cs="Times New Roman"/>
          <w:sz w:val="24"/>
          <w:szCs w:val="24"/>
        </w:rPr>
        <w:t>).</w:t>
      </w:r>
    </w:p>
    <w:p w:rsidR="001463CD" w:rsidRPr="001463CD" w:rsidRDefault="001463CD" w:rsidP="001463CD">
      <w:pPr>
        <w:autoSpaceDE w:val="0"/>
        <w:autoSpaceDN w:val="0"/>
        <w:adjustRightInd w:val="0"/>
        <w:spacing w:after="0" w:line="240" w:lineRule="auto"/>
        <w:rPr>
          <w:rFonts w:ascii="Times New Roman" w:hAnsi="Times New Roman" w:cs="Times New Roman"/>
          <w:sz w:val="24"/>
          <w:szCs w:val="24"/>
          <w:lang w:val="en-US"/>
        </w:rPr>
      </w:pPr>
    </w:p>
    <w:p w:rsidR="00381035" w:rsidRPr="00381035" w:rsidRDefault="00381035" w:rsidP="00381035">
      <w:pPr>
        <w:spacing w:after="0" w:line="240" w:lineRule="auto"/>
        <w:jc w:val="both"/>
        <w:rPr>
          <w:rFonts w:ascii="Times New Roman" w:hAnsi="Times New Roman" w:cs="Times New Roman"/>
          <w:sz w:val="24"/>
          <w:szCs w:val="24"/>
        </w:rPr>
      </w:pPr>
      <w:r w:rsidRPr="00381035">
        <w:rPr>
          <w:rFonts w:ascii="Times New Roman" w:hAnsi="Times New Roman" w:cs="Times New Roman"/>
          <w:i/>
          <w:iCs/>
          <w:sz w:val="24"/>
          <w:szCs w:val="24"/>
        </w:rPr>
        <w:t>Hedging</w:t>
      </w:r>
      <w:r>
        <w:rPr>
          <w:rFonts w:ascii="Times New Roman" w:hAnsi="Times New Roman" w:cs="Times New Roman"/>
          <w:sz w:val="24"/>
          <w:szCs w:val="24"/>
        </w:rPr>
        <w:t xml:space="preserve"> is an </w:t>
      </w:r>
      <w:r w:rsidRPr="001463CD">
        <w:rPr>
          <w:rFonts w:ascii="Times New Roman" w:hAnsi="Times New Roman" w:cs="Times New Roman"/>
          <w:sz w:val="24"/>
          <w:szCs w:val="24"/>
          <w:lang w:val="en-IN" w:bidi="ar-SA"/>
        </w:rPr>
        <w:t>expression of tentativeness and possibility and it is central to academic writing where the need to present unproven propositions with caution and precision is essential</w:t>
      </w:r>
      <w:r>
        <w:rPr>
          <w:rFonts w:ascii="Times New Roman" w:hAnsi="Times New Roman" w:cs="Times New Roman"/>
          <w:sz w:val="24"/>
          <w:szCs w:val="24"/>
          <w:lang w:val="en-IN" w:bidi="ar-SA"/>
        </w:rPr>
        <w:t>. It</w:t>
      </w:r>
      <w:r w:rsidRPr="001463CD">
        <w:rPr>
          <w:rFonts w:ascii="Times New Roman" w:hAnsi="Times New Roman" w:cs="Times New Roman"/>
          <w:sz w:val="24"/>
          <w:szCs w:val="24"/>
        </w:rPr>
        <w:t xml:space="preserve"> allow</w:t>
      </w:r>
      <w:r>
        <w:rPr>
          <w:rFonts w:ascii="Times New Roman" w:hAnsi="Times New Roman" w:cs="Times New Roman"/>
          <w:sz w:val="24"/>
          <w:szCs w:val="24"/>
        </w:rPr>
        <w:t>s</w:t>
      </w:r>
      <w:r w:rsidRPr="001463CD">
        <w:rPr>
          <w:rFonts w:ascii="Times New Roman" w:hAnsi="Times New Roman" w:cs="Times New Roman"/>
          <w:sz w:val="24"/>
          <w:szCs w:val="24"/>
        </w:rPr>
        <w:t xml:space="preserve"> writers to anticipate possible opposition to claims by expressing statements with precision, caution, and diplomatic deference to the views of colleagues </w:t>
      </w:r>
      <w:r>
        <w:rPr>
          <w:rFonts w:ascii="Times New Roman" w:hAnsi="Times New Roman" w:cs="Times New Roman"/>
          <w:sz w:val="24"/>
          <w:szCs w:val="24"/>
        </w:rPr>
        <w:t>(</w:t>
      </w:r>
      <w:r w:rsidRPr="001463CD">
        <w:rPr>
          <w:rFonts w:ascii="Times New Roman" w:hAnsi="Times New Roman" w:cs="Times New Roman"/>
          <w:sz w:val="24"/>
          <w:szCs w:val="24"/>
        </w:rPr>
        <w:t>Hyland</w:t>
      </w:r>
      <w:r w:rsidR="003B596F">
        <w:rPr>
          <w:rFonts w:ascii="Times New Roman" w:hAnsi="Times New Roman" w:cs="Times New Roman"/>
          <w:sz w:val="24"/>
          <w:szCs w:val="24"/>
        </w:rPr>
        <w:t>,</w:t>
      </w:r>
      <w:r w:rsidRPr="001463CD">
        <w:rPr>
          <w:rFonts w:ascii="Times New Roman" w:hAnsi="Times New Roman" w:cs="Times New Roman"/>
          <w:sz w:val="24"/>
          <w:szCs w:val="24"/>
        </w:rPr>
        <w:t xml:space="preserve"> 1996)</w:t>
      </w:r>
      <w:r>
        <w:rPr>
          <w:rFonts w:ascii="Times New Roman" w:hAnsi="Times New Roman" w:cs="Times New Roman"/>
          <w:sz w:val="24"/>
          <w:szCs w:val="24"/>
        </w:rPr>
        <w:t xml:space="preserve">.  </w:t>
      </w:r>
      <w:r w:rsidRPr="001463CD">
        <w:rPr>
          <w:rFonts w:ascii="Times New Roman" w:hAnsi="Times New Roman" w:cs="Times New Roman"/>
          <w:sz w:val="24"/>
          <w:szCs w:val="24"/>
          <w:lang w:val="en-IN" w:bidi="ar-SA"/>
        </w:rPr>
        <w:t xml:space="preserve">Myers (1989) who argues that </w:t>
      </w:r>
      <w:r w:rsidR="000A2C1E">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 xml:space="preserve">hedges are part of a wider system of politeness designed to redress the threat research claims contain to the </w:t>
      </w:r>
      <w:r w:rsidR="00C771EB">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face</w:t>
      </w:r>
      <w:r w:rsidR="00C771EB">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 xml:space="preserve"> of other scientists</w:t>
      </w:r>
      <w:r w:rsidR="000A2C1E">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 While writers seek to gain recognition in their field by making the strongest claims they can, such claims are likely to challenge existing assumptions of the discipline and undermine colleagues</w:t>
      </w:r>
      <w:r w:rsidR="009C6532">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 xml:space="preserve"> research agendas</w:t>
      </w:r>
      <w:r>
        <w:rPr>
          <w:rFonts w:ascii="Times New Roman" w:hAnsi="Times New Roman" w:cs="Times New Roman"/>
          <w:sz w:val="24"/>
          <w:szCs w:val="24"/>
        </w:rPr>
        <w:t xml:space="preserve">. </w:t>
      </w:r>
      <w:r w:rsidRPr="001463CD">
        <w:rPr>
          <w:rFonts w:ascii="Times New Roman" w:hAnsi="Times New Roman" w:cs="Times New Roman"/>
          <w:sz w:val="24"/>
          <w:szCs w:val="24"/>
          <w:lang w:val="en-IN" w:bidi="ar-SA"/>
        </w:rPr>
        <w:t>In science, hedges play a critical role in gaining ratification for claims from a powerful peer group by allowing writers to present statements with appropriate accuracy, caution, and humility</w:t>
      </w:r>
      <w:r>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 xml:space="preserve"> Hedges help negotiate the perspective from which conclusions can be accepted</w:t>
      </w:r>
      <w:r>
        <w:rPr>
          <w:rFonts w:ascii="Times New Roman" w:hAnsi="Times New Roman" w:cs="Times New Roman"/>
          <w:sz w:val="24"/>
          <w:szCs w:val="24"/>
          <w:lang w:val="en-IN" w:bidi="ar-SA"/>
        </w:rPr>
        <w:t>.</w:t>
      </w:r>
    </w:p>
    <w:p w:rsidR="00381035" w:rsidRPr="001463CD" w:rsidRDefault="00381035" w:rsidP="00381035">
      <w:pPr>
        <w:spacing w:after="0" w:line="240" w:lineRule="auto"/>
        <w:rPr>
          <w:rFonts w:ascii="Times New Roman" w:hAnsi="Times New Roman" w:cs="Times New Roman"/>
          <w:sz w:val="24"/>
          <w:szCs w:val="24"/>
          <w:lang w:val="en-IN" w:bidi="ar-SA"/>
        </w:rPr>
      </w:pPr>
    </w:p>
    <w:p w:rsidR="00381035" w:rsidRPr="001463CD" w:rsidRDefault="00381035" w:rsidP="00381035">
      <w:pPr>
        <w:spacing w:after="0" w:line="240" w:lineRule="auto"/>
        <w:jc w:val="both"/>
        <w:rPr>
          <w:rFonts w:ascii="Times New Roman" w:hAnsi="Times New Roman" w:cs="Times New Roman"/>
          <w:sz w:val="24"/>
          <w:szCs w:val="24"/>
          <w:lang w:val="en-IN" w:bidi="ar-SA"/>
        </w:rPr>
      </w:pPr>
      <w:r>
        <w:rPr>
          <w:rFonts w:ascii="Times New Roman" w:hAnsi="Times New Roman" w:cs="Times New Roman"/>
          <w:sz w:val="24"/>
          <w:szCs w:val="24"/>
        </w:rPr>
        <w:t xml:space="preserve">According to </w:t>
      </w:r>
      <w:r w:rsidRPr="001463CD">
        <w:rPr>
          <w:rFonts w:ascii="Times New Roman" w:hAnsi="Times New Roman" w:cs="Times New Roman"/>
          <w:sz w:val="24"/>
          <w:szCs w:val="24"/>
        </w:rPr>
        <w:t xml:space="preserve">Hyland </w:t>
      </w:r>
      <w:r>
        <w:rPr>
          <w:rFonts w:ascii="Times New Roman" w:hAnsi="Times New Roman" w:cs="Times New Roman"/>
          <w:sz w:val="24"/>
          <w:szCs w:val="24"/>
        </w:rPr>
        <w:t>(1996), a</w:t>
      </w:r>
      <w:r w:rsidRPr="001463CD">
        <w:rPr>
          <w:rFonts w:ascii="Times New Roman" w:hAnsi="Times New Roman" w:cs="Times New Roman"/>
          <w:sz w:val="24"/>
          <w:szCs w:val="24"/>
          <w:lang w:val="en-IN" w:bidi="ar-SA"/>
        </w:rPr>
        <w:t xml:space="preserve"> writer wants a message to be understood (an </w:t>
      </w:r>
      <w:r w:rsidRPr="002A7815">
        <w:rPr>
          <w:rFonts w:ascii="Times New Roman" w:hAnsi="Times New Roman" w:cs="Times New Roman"/>
          <w:i/>
          <w:sz w:val="24"/>
          <w:szCs w:val="24"/>
          <w:lang w:val="en-IN" w:bidi="ar-SA"/>
        </w:rPr>
        <w:t>illocutionary</w:t>
      </w:r>
      <w:r w:rsidRPr="001463CD">
        <w:rPr>
          <w:rFonts w:ascii="Times New Roman" w:hAnsi="Times New Roman" w:cs="Times New Roman"/>
          <w:sz w:val="24"/>
          <w:szCs w:val="24"/>
          <w:lang w:val="en-IN" w:bidi="ar-SA"/>
        </w:rPr>
        <w:t xml:space="preserve"> effect) and to be accepted (a hoped for </w:t>
      </w:r>
      <w:r w:rsidRPr="002A7815">
        <w:rPr>
          <w:rFonts w:ascii="Times New Roman" w:hAnsi="Times New Roman" w:cs="Times New Roman"/>
          <w:i/>
          <w:sz w:val="24"/>
          <w:szCs w:val="24"/>
          <w:lang w:val="en-IN" w:bidi="ar-SA"/>
        </w:rPr>
        <w:t>perlocutionary</w:t>
      </w:r>
      <w:r w:rsidRPr="001463CD">
        <w:rPr>
          <w:rFonts w:ascii="Times New Roman" w:hAnsi="Times New Roman" w:cs="Times New Roman"/>
          <w:sz w:val="24"/>
          <w:szCs w:val="24"/>
          <w:lang w:val="en-IN" w:bidi="ar-SA"/>
        </w:rPr>
        <w:t xml:space="preserve"> effect such as persuading, convincing, </w:t>
      </w:r>
      <w:r w:rsidRPr="001463CD">
        <w:rPr>
          <w:rFonts w:ascii="Times New Roman" w:hAnsi="Times New Roman" w:cs="Times New Roman"/>
          <w:sz w:val="24"/>
          <w:szCs w:val="24"/>
          <w:lang w:val="en-IN" w:bidi="ar-SA"/>
        </w:rPr>
        <w:lastRenderedPageBreak/>
        <w:t>scaring, enlightening, inspiring, or otherwise getting someone to do or realize something). But no matter how clearly, convincingly, and appropriately reader-centred material may be expressed, the writer's ability to influence the reader's response is severely restricted. The scientific writer can only guide the reader to a particular interpretation through the use of formal meanings but external factors, particularly the reader's prior knowledge, affect interpretation (Bazerman</w:t>
      </w:r>
      <w:r w:rsidR="003B596F">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 xml:space="preserve"> 1985). Readers can always refute a claim. All statements require ratification and because readers are guarantors of the negativity of claims this gives them an active and constitutive role in how writers construct them. This is why mitigation is central to academic writing, as hedging signals the writer</w:t>
      </w:r>
      <w:r w:rsidR="00301A91">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s anticipation of the opposition to a proposition.</w:t>
      </w:r>
    </w:p>
    <w:p w:rsidR="00381035" w:rsidRPr="001463CD" w:rsidRDefault="00381035" w:rsidP="00381035">
      <w:pPr>
        <w:spacing w:after="0" w:line="240" w:lineRule="auto"/>
        <w:rPr>
          <w:rFonts w:ascii="Times New Roman" w:hAnsi="Times New Roman" w:cs="Times New Roman"/>
          <w:sz w:val="24"/>
          <w:szCs w:val="24"/>
          <w:lang w:val="en-IN" w:bidi="ar-SA"/>
        </w:rPr>
      </w:pPr>
    </w:p>
    <w:p w:rsidR="00381035" w:rsidRPr="001463CD" w:rsidRDefault="00381035" w:rsidP="00381035">
      <w:pPr>
        <w:spacing w:after="0" w:line="240" w:lineRule="auto"/>
        <w:jc w:val="both"/>
        <w:rPr>
          <w:rFonts w:ascii="Times New Roman" w:hAnsi="Times New Roman" w:cs="Times New Roman"/>
          <w:sz w:val="24"/>
          <w:szCs w:val="24"/>
          <w:lang w:val="en-IN" w:bidi="ar-SA"/>
        </w:rPr>
      </w:pPr>
      <w:r w:rsidRPr="001463CD">
        <w:rPr>
          <w:rFonts w:ascii="Times New Roman" w:hAnsi="Times New Roman" w:cs="Times New Roman"/>
          <w:sz w:val="24"/>
          <w:szCs w:val="24"/>
          <w:lang w:val="en-IN" w:bidi="ar-SA"/>
        </w:rPr>
        <w:t xml:space="preserve">By foregrounding </w:t>
      </w:r>
      <w:r w:rsidR="00301A91">
        <w:rPr>
          <w:rFonts w:ascii="Times New Roman" w:hAnsi="Times New Roman" w:cs="Times New Roman"/>
          <w:sz w:val="24"/>
          <w:szCs w:val="24"/>
          <w:lang w:val="en-IN" w:bidi="ar-SA"/>
        </w:rPr>
        <w:t>‘</w:t>
      </w:r>
      <w:r>
        <w:rPr>
          <w:rFonts w:ascii="Times New Roman" w:hAnsi="Times New Roman" w:cs="Times New Roman"/>
          <w:sz w:val="24"/>
          <w:szCs w:val="24"/>
          <w:lang w:val="en-IN" w:bidi="ar-SA"/>
        </w:rPr>
        <w:t>these data</w:t>
      </w:r>
      <w:r w:rsidR="00301A91">
        <w:rPr>
          <w:rFonts w:ascii="Times New Roman" w:hAnsi="Times New Roman" w:cs="Times New Roman"/>
          <w:sz w:val="24"/>
          <w:szCs w:val="24"/>
          <w:lang w:val="en-IN" w:bidi="ar-SA"/>
        </w:rPr>
        <w:t>’</w:t>
      </w:r>
      <w:r w:rsidRPr="001463CD">
        <w:rPr>
          <w:rFonts w:ascii="Times New Roman" w:hAnsi="Times New Roman" w:cs="Times New Roman"/>
          <w:sz w:val="24"/>
          <w:szCs w:val="24"/>
          <w:lang w:val="en-IN" w:bidi="ar-SA"/>
        </w:rPr>
        <w:t xml:space="preserve">, the writer presents a view where data, vested with authenticity, are attributed with primary responsibility for an </w:t>
      </w:r>
      <w:r w:rsidR="00867806" w:rsidRPr="001463CD">
        <w:rPr>
          <w:rFonts w:ascii="Times New Roman" w:hAnsi="Times New Roman" w:cs="Times New Roman"/>
          <w:sz w:val="24"/>
          <w:szCs w:val="24"/>
          <w:lang w:val="en-IN" w:bidi="ar-SA"/>
        </w:rPr>
        <w:t>interpretation;</w:t>
      </w:r>
      <w:r w:rsidRPr="001463CD">
        <w:rPr>
          <w:rFonts w:ascii="Times New Roman" w:hAnsi="Times New Roman" w:cs="Times New Roman"/>
          <w:sz w:val="24"/>
          <w:szCs w:val="24"/>
          <w:lang w:val="en-IN" w:bidi="ar-SA"/>
        </w:rPr>
        <w:t xml:space="preserve"> they become the source of the claim. Judgemental epistemic verbs, particularly speculative (e.g. </w:t>
      </w:r>
      <w:r w:rsidRPr="001463CD">
        <w:rPr>
          <w:rFonts w:ascii="Times New Roman" w:hAnsi="Times New Roman" w:cs="Times New Roman"/>
          <w:i/>
          <w:iCs/>
          <w:sz w:val="24"/>
          <w:szCs w:val="24"/>
          <w:lang w:val="en-IN" w:bidi="ar-SA"/>
        </w:rPr>
        <w:t xml:space="preserve">assume, predict, propose) </w:t>
      </w:r>
      <w:r w:rsidRPr="001463CD">
        <w:rPr>
          <w:rFonts w:ascii="Times New Roman" w:hAnsi="Times New Roman" w:cs="Times New Roman"/>
          <w:sz w:val="24"/>
          <w:szCs w:val="24"/>
          <w:lang w:val="en-IN" w:bidi="ar-SA"/>
        </w:rPr>
        <w:t xml:space="preserve">and evidential verbs (e.g. </w:t>
      </w:r>
      <w:r w:rsidRPr="001463CD">
        <w:rPr>
          <w:rFonts w:ascii="Times New Roman" w:hAnsi="Times New Roman" w:cs="Times New Roman"/>
          <w:i/>
          <w:iCs/>
          <w:sz w:val="24"/>
          <w:szCs w:val="24"/>
          <w:lang w:val="en-IN" w:bidi="ar-SA"/>
        </w:rPr>
        <w:t xml:space="preserve">appear, seem), </w:t>
      </w:r>
      <w:r w:rsidRPr="001463CD">
        <w:rPr>
          <w:rFonts w:ascii="Times New Roman" w:hAnsi="Times New Roman" w:cs="Times New Roman"/>
          <w:sz w:val="24"/>
          <w:szCs w:val="24"/>
          <w:lang w:val="en-IN" w:bidi="ar-SA"/>
        </w:rPr>
        <w:t>in impersonal phrasings are a principal means of withholding personal commitment</w:t>
      </w:r>
      <w:r w:rsidRPr="00381035">
        <w:rPr>
          <w:rFonts w:ascii="Times New Roman" w:hAnsi="Times New Roman" w:cs="Times New Roman"/>
          <w:sz w:val="24"/>
          <w:szCs w:val="24"/>
        </w:rPr>
        <w:t xml:space="preserve"> </w:t>
      </w:r>
      <w:r w:rsidR="000A2C1E">
        <w:rPr>
          <w:rFonts w:ascii="Times New Roman" w:hAnsi="Times New Roman" w:cs="Times New Roman"/>
          <w:sz w:val="24"/>
          <w:szCs w:val="24"/>
        </w:rPr>
        <w:t>(</w:t>
      </w:r>
      <w:r w:rsidRPr="001463CD">
        <w:rPr>
          <w:rFonts w:ascii="Times New Roman" w:hAnsi="Times New Roman" w:cs="Times New Roman"/>
          <w:sz w:val="24"/>
          <w:szCs w:val="24"/>
        </w:rPr>
        <w:t>Hyland</w:t>
      </w:r>
      <w:r w:rsidR="000A2C1E">
        <w:rPr>
          <w:rFonts w:ascii="Times New Roman" w:hAnsi="Times New Roman" w:cs="Times New Roman"/>
          <w:sz w:val="24"/>
          <w:szCs w:val="24"/>
        </w:rPr>
        <w:t>,</w:t>
      </w:r>
      <w:r w:rsidRPr="001463CD">
        <w:rPr>
          <w:rFonts w:ascii="Times New Roman" w:hAnsi="Times New Roman" w:cs="Times New Roman"/>
          <w:sz w:val="24"/>
          <w:szCs w:val="24"/>
        </w:rPr>
        <w:t xml:space="preserve"> </w:t>
      </w:r>
      <w:r>
        <w:rPr>
          <w:rFonts w:ascii="Times New Roman" w:hAnsi="Times New Roman" w:cs="Times New Roman"/>
          <w:sz w:val="24"/>
          <w:szCs w:val="24"/>
        </w:rPr>
        <w:t>1996)</w:t>
      </w:r>
      <w:r w:rsidRPr="001463CD">
        <w:rPr>
          <w:rFonts w:ascii="Times New Roman" w:hAnsi="Times New Roman" w:cs="Times New Roman"/>
          <w:sz w:val="24"/>
          <w:szCs w:val="24"/>
          <w:lang w:val="en-IN" w:bidi="ar-SA"/>
        </w:rPr>
        <w:t xml:space="preserve">. The tentativeness relates mainly to the commitment the author wishes to bestow on the statement rather than a strict concern with the truth of its propositional relationships.  Another strategy to achieve distance from a claim is to attribute its source, or underpinnings, elsewhere. Thus, writers may refer to wider bodies of knowledge when moving away from what can be confidently implied by their results or methods.  </w:t>
      </w:r>
      <w:r w:rsidR="000A2C1E">
        <w:rPr>
          <w:rFonts w:ascii="Times New Roman" w:hAnsi="Times New Roman" w:cs="Times New Roman"/>
          <w:sz w:val="24"/>
          <w:szCs w:val="24"/>
          <w:lang w:val="en-IN" w:bidi="ar-SA"/>
        </w:rPr>
        <w:t>R</w:t>
      </w:r>
      <w:r w:rsidRPr="001463CD">
        <w:rPr>
          <w:rFonts w:ascii="Times New Roman" w:hAnsi="Times New Roman" w:cs="Times New Roman"/>
          <w:sz w:val="24"/>
          <w:szCs w:val="24"/>
          <w:lang w:val="en-IN" w:bidi="ar-SA"/>
        </w:rPr>
        <w:t>eference to methods, the models employed, or the conditions under which the results were obtained are an important means of hedging personal commitment</w:t>
      </w:r>
      <w:r>
        <w:rPr>
          <w:rFonts w:ascii="Times New Roman" w:hAnsi="Times New Roman" w:cs="Times New Roman"/>
          <w:sz w:val="24"/>
          <w:szCs w:val="24"/>
          <w:lang w:val="en-IN" w:bidi="ar-SA"/>
        </w:rPr>
        <w:t>.</w:t>
      </w:r>
    </w:p>
    <w:p w:rsidR="00381035" w:rsidRPr="001463CD" w:rsidRDefault="00381035" w:rsidP="00381035">
      <w:pPr>
        <w:spacing w:after="0" w:line="240" w:lineRule="auto"/>
        <w:rPr>
          <w:rFonts w:ascii="Times New Roman" w:hAnsi="Times New Roman" w:cs="Times New Roman"/>
          <w:sz w:val="24"/>
          <w:szCs w:val="24"/>
        </w:rPr>
      </w:pPr>
    </w:p>
    <w:p w:rsidR="00381035" w:rsidRPr="001463CD" w:rsidRDefault="00381035" w:rsidP="00381035">
      <w:pPr>
        <w:spacing w:after="0" w:line="240" w:lineRule="auto"/>
        <w:jc w:val="both"/>
        <w:rPr>
          <w:rFonts w:ascii="Times New Roman" w:hAnsi="Times New Roman" w:cs="Times New Roman"/>
          <w:sz w:val="24"/>
          <w:szCs w:val="24"/>
        </w:rPr>
      </w:pPr>
      <w:r w:rsidRPr="00381035">
        <w:rPr>
          <w:rFonts w:ascii="Times New Roman" w:hAnsi="Times New Roman" w:cs="Times New Roman"/>
          <w:i/>
          <w:iCs/>
          <w:sz w:val="24"/>
          <w:szCs w:val="24"/>
        </w:rPr>
        <w:t>Quotes</w:t>
      </w:r>
      <w:r>
        <w:rPr>
          <w:rFonts w:ascii="Times New Roman" w:hAnsi="Times New Roman" w:cs="Times New Roman"/>
          <w:sz w:val="24"/>
          <w:szCs w:val="24"/>
        </w:rPr>
        <w:t xml:space="preserve">: </w:t>
      </w:r>
      <w:r w:rsidRPr="001463CD">
        <w:rPr>
          <w:rFonts w:ascii="Times New Roman" w:hAnsi="Times New Roman" w:cs="Times New Roman"/>
          <w:sz w:val="24"/>
          <w:szCs w:val="24"/>
        </w:rPr>
        <w:t>When you write a paper related to literature, history, current events, and many other fields, direct quotes may be essential to a full discussion of the subject. In science, there is very rarely any call for a direct quote</w:t>
      </w:r>
      <w:r w:rsidRPr="00381035">
        <w:rPr>
          <w:rFonts w:ascii="Times New Roman" w:hAnsi="Times New Roman" w:cs="Times New Roman"/>
          <w:sz w:val="24"/>
          <w:szCs w:val="24"/>
        </w:rPr>
        <w:t xml:space="preserve"> </w:t>
      </w:r>
      <w:r w:rsidR="002A7815">
        <w:rPr>
          <w:rFonts w:ascii="Times New Roman" w:hAnsi="Times New Roman" w:cs="Times New Roman"/>
          <w:sz w:val="24"/>
          <w:szCs w:val="24"/>
        </w:rPr>
        <w:t>(</w:t>
      </w:r>
      <w:r w:rsidRPr="001463CD">
        <w:rPr>
          <w:rFonts w:ascii="Times New Roman" w:hAnsi="Times New Roman" w:cs="Times New Roman"/>
          <w:sz w:val="24"/>
          <w:szCs w:val="24"/>
        </w:rPr>
        <w:t>Hyland</w:t>
      </w:r>
      <w:r w:rsidR="002A7815">
        <w:rPr>
          <w:rFonts w:ascii="Times New Roman" w:hAnsi="Times New Roman" w:cs="Times New Roman"/>
          <w:sz w:val="24"/>
          <w:szCs w:val="24"/>
        </w:rPr>
        <w:t>,</w:t>
      </w:r>
      <w:r w:rsidRPr="001463CD">
        <w:rPr>
          <w:rFonts w:ascii="Times New Roman" w:hAnsi="Times New Roman" w:cs="Times New Roman"/>
          <w:sz w:val="24"/>
          <w:szCs w:val="24"/>
        </w:rPr>
        <w:t xml:space="preserve"> </w:t>
      </w:r>
      <w:r>
        <w:rPr>
          <w:rFonts w:ascii="Times New Roman" w:hAnsi="Times New Roman" w:cs="Times New Roman"/>
          <w:sz w:val="24"/>
          <w:szCs w:val="24"/>
        </w:rPr>
        <w:t>1996).</w:t>
      </w:r>
      <w:r w:rsidRPr="001463CD">
        <w:rPr>
          <w:rFonts w:ascii="Times New Roman" w:hAnsi="Times New Roman" w:cs="Times New Roman"/>
          <w:sz w:val="24"/>
          <w:szCs w:val="24"/>
        </w:rPr>
        <w:t xml:space="preserve"> </w:t>
      </w:r>
    </w:p>
    <w:p w:rsidR="00381035" w:rsidRDefault="00381035" w:rsidP="001463CD">
      <w:pPr>
        <w:autoSpaceDE w:val="0"/>
        <w:autoSpaceDN w:val="0"/>
        <w:adjustRightInd w:val="0"/>
        <w:spacing w:after="0" w:line="240" w:lineRule="auto"/>
        <w:rPr>
          <w:rFonts w:ascii="Times New Roman" w:hAnsi="Times New Roman" w:cs="Times New Roman"/>
          <w:sz w:val="24"/>
          <w:szCs w:val="24"/>
          <w:lang w:val="en-US"/>
        </w:rPr>
      </w:pPr>
    </w:p>
    <w:p w:rsidR="003870FE" w:rsidRDefault="003870FE" w:rsidP="003870FE">
      <w:pPr>
        <w:spacing w:after="0" w:line="240" w:lineRule="auto"/>
        <w:jc w:val="both"/>
        <w:rPr>
          <w:rFonts w:ascii="Times New Roman" w:hAnsi="Times New Roman" w:cs="Times New Roman"/>
          <w:sz w:val="24"/>
          <w:szCs w:val="24"/>
        </w:rPr>
      </w:pPr>
      <w:r w:rsidRPr="00AF011B">
        <w:rPr>
          <w:rFonts w:ascii="Times New Roman" w:hAnsi="Times New Roman" w:cs="Times New Roman"/>
          <w:i/>
          <w:iCs/>
          <w:sz w:val="24"/>
          <w:szCs w:val="24"/>
        </w:rPr>
        <w:t>Proofreading</w:t>
      </w:r>
    </w:p>
    <w:p w:rsidR="003870FE" w:rsidRDefault="003870FE" w:rsidP="003870FE">
      <w:pPr>
        <w:spacing w:after="0" w:line="240" w:lineRule="auto"/>
        <w:jc w:val="both"/>
        <w:rPr>
          <w:rFonts w:ascii="Times New Roman" w:hAnsi="Times New Roman" w:cs="Times New Roman"/>
          <w:sz w:val="24"/>
          <w:szCs w:val="24"/>
        </w:rPr>
      </w:pPr>
    </w:p>
    <w:p w:rsidR="003870FE" w:rsidRPr="001463CD" w:rsidRDefault="003870FE" w:rsidP="003870FE">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Incomplete sentences, redundant phrases, obvious misspellings, and other symptoms of a hurriedly-written paper can cost you. Check spelling of scientific names, names of people, names of compounds, etc. Spelling and grammatical errors can be embarrassing. Since many very different terms have similar names, a spelling error can result in a completely incorrect statement.</w:t>
      </w:r>
      <w:r>
        <w:rPr>
          <w:rFonts w:ascii="Times New Roman" w:hAnsi="Times New Roman" w:cs="Times New Roman"/>
          <w:sz w:val="24"/>
          <w:szCs w:val="24"/>
        </w:rPr>
        <w:t xml:space="preserve"> </w:t>
      </w:r>
      <w:r w:rsidRPr="001463CD">
        <w:rPr>
          <w:rFonts w:ascii="Times New Roman" w:hAnsi="Times New Roman" w:cs="Times New Roman"/>
          <w:sz w:val="24"/>
          <w:szCs w:val="24"/>
        </w:rPr>
        <w:t xml:space="preserve">When you print off your paper, please make sure that tables are not split over more than one page, that headings are not </w:t>
      </w:r>
      <w:r w:rsidR="00301A91">
        <w:rPr>
          <w:rFonts w:ascii="Times New Roman" w:hAnsi="Times New Roman" w:cs="Times New Roman"/>
          <w:sz w:val="24"/>
          <w:szCs w:val="24"/>
        </w:rPr>
        <w:t>“</w:t>
      </w:r>
      <w:r w:rsidRPr="001463CD">
        <w:rPr>
          <w:rFonts w:ascii="Times New Roman" w:hAnsi="Times New Roman" w:cs="Times New Roman"/>
          <w:sz w:val="24"/>
          <w:szCs w:val="24"/>
        </w:rPr>
        <w:t>orphaned,</w:t>
      </w:r>
      <w:r w:rsidR="00301A91">
        <w:rPr>
          <w:rFonts w:ascii="Times New Roman" w:hAnsi="Times New Roman" w:cs="Times New Roman"/>
          <w:sz w:val="24"/>
          <w:szCs w:val="24"/>
        </w:rPr>
        <w:t>”</w:t>
      </w:r>
      <w:r w:rsidRPr="001463CD">
        <w:rPr>
          <w:rFonts w:ascii="Times New Roman" w:hAnsi="Times New Roman" w:cs="Times New Roman"/>
          <w:sz w:val="24"/>
          <w:szCs w:val="24"/>
        </w:rPr>
        <w:t xml:space="preserve"> pages submitted out of sequence, etc. Remember, someone has to read this thing! If the reader is an editor or reviewer, you might get a rejection notice because you were too sloppy. </w:t>
      </w:r>
    </w:p>
    <w:p w:rsidR="00301A91" w:rsidRDefault="00301A91" w:rsidP="001463CD">
      <w:pPr>
        <w:autoSpaceDE w:val="0"/>
        <w:autoSpaceDN w:val="0"/>
        <w:adjustRightInd w:val="0"/>
        <w:spacing w:after="0" w:line="240" w:lineRule="auto"/>
        <w:rPr>
          <w:rFonts w:ascii="Times New Roman" w:hAnsi="Times New Roman" w:cs="Times New Roman"/>
          <w:sz w:val="24"/>
          <w:szCs w:val="24"/>
          <w:lang w:val="en-US"/>
        </w:rPr>
      </w:pPr>
    </w:p>
    <w:p w:rsidR="00560667" w:rsidRPr="002A7815" w:rsidRDefault="00BC5D86" w:rsidP="001463CD">
      <w:pPr>
        <w:autoSpaceDE w:val="0"/>
        <w:autoSpaceDN w:val="0"/>
        <w:adjustRightInd w:val="0"/>
        <w:spacing w:after="0" w:line="240" w:lineRule="auto"/>
        <w:rPr>
          <w:rFonts w:ascii="Times New Roman" w:hAnsi="Times New Roman" w:cs="Times New Roman"/>
          <w:b/>
          <w:sz w:val="24"/>
          <w:szCs w:val="24"/>
          <w:lang w:val="en-US"/>
        </w:rPr>
      </w:pPr>
      <w:r w:rsidRPr="002A7815">
        <w:rPr>
          <w:rFonts w:ascii="Times New Roman" w:hAnsi="Times New Roman" w:cs="Times New Roman"/>
          <w:b/>
          <w:sz w:val="24"/>
          <w:szCs w:val="24"/>
          <w:lang w:val="en-US"/>
        </w:rPr>
        <w:t>Other general guidelines</w:t>
      </w:r>
    </w:p>
    <w:p w:rsidR="004F39E6" w:rsidRPr="001463CD" w:rsidRDefault="004F39E6" w:rsidP="001463CD">
      <w:pPr>
        <w:autoSpaceDE w:val="0"/>
        <w:autoSpaceDN w:val="0"/>
        <w:adjustRightInd w:val="0"/>
        <w:spacing w:after="0" w:line="240" w:lineRule="auto"/>
        <w:rPr>
          <w:rFonts w:ascii="Times New Roman" w:hAnsi="Times New Roman" w:cs="Times New Roman"/>
          <w:sz w:val="24"/>
          <w:szCs w:val="24"/>
          <w:lang w:val="en-US"/>
        </w:rPr>
      </w:pPr>
    </w:p>
    <w:p w:rsidR="00BC5D86" w:rsidRPr="001463CD" w:rsidRDefault="00BC5D86" w:rsidP="00DE338E">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Presentation style involves a whole host of</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issues</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Several style manuals,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other books, and electronic manuals are available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help us write better</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At the very minimum, we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should strive to present our ideas clearly and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concisely</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Choose your words accurately and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carefully so that they mean exactly what you want</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to say, and the words are familiar and easy to</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understand</w:t>
      </w:r>
      <w:r w:rsidR="00301A91"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Minimize (if not avoid) use of relative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qualitative terms that could be understood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differently in different situations (e.g., adjectives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such as good, bad, low, so on); if they have to be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used, explain them at first mention</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Use the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minimum number of words to express your ideas</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Most journals insist on maximum of 6000 words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for a full-fledged journal article</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If you</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are presenting an idea or term that the readers may</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not be familiar </w:t>
      </w:r>
      <w:r w:rsidRPr="001463CD">
        <w:rPr>
          <w:rFonts w:ascii="Times New Roman" w:hAnsi="Times New Roman" w:cs="Times New Roman"/>
          <w:sz w:val="24"/>
          <w:szCs w:val="24"/>
          <w:lang w:val="en-US"/>
        </w:rPr>
        <w:lastRenderedPageBreak/>
        <w:t>with, explain that; do not leave it to</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reader to guess</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Avoid long-winding sentences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and jargons</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This does not mean that all sentences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should be brief, or subject-specific-technical terms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should be avoided</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Avoid short paragraphs (of less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than three sentences) except in some special circumstances</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Scientific-writing style involves more than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proficiency in English language</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Even so, nonnative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English users could sometimes be at a</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disadvantage</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The only way to overcome this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problem is to practice and try more and more</w:t>
      </w:r>
      <w:r w:rsidR="000A2C1E">
        <w:rPr>
          <w:rFonts w:ascii="Times New Roman" w:hAnsi="Times New Roman" w:cs="Times New Roman"/>
          <w:sz w:val="24"/>
          <w:szCs w:val="24"/>
          <w:lang w:val="en-US"/>
        </w:rPr>
        <w:t xml:space="preserve"> (Nair, 2005)</w:t>
      </w:r>
      <w:r w:rsidR="000A2C1E"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Do not hesitate to share your drafts with your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colleagues and do not hesitate to revise, revise,</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 xml:space="preserve">and revise again! </w:t>
      </w:r>
    </w:p>
    <w:p w:rsidR="004F39E6" w:rsidRPr="001463CD" w:rsidRDefault="004F39E6" w:rsidP="001463CD">
      <w:pPr>
        <w:autoSpaceDE w:val="0"/>
        <w:autoSpaceDN w:val="0"/>
        <w:adjustRightInd w:val="0"/>
        <w:spacing w:after="0" w:line="240" w:lineRule="auto"/>
        <w:rPr>
          <w:rFonts w:ascii="Times New Roman" w:hAnsi="Times New Roman" w:cs="Times New Roman"/>
          <w:sz w:val="24"/>
          <w:szCs w:val="24"/>
          <w:lang w:val="en-US"/>
        </w:rPr>
      </w:pPr>
    </w:p>
    <w:p w:rsidR="00DE338E" w:rsidRDefault="00BC5D86" w:rsidP="00DE338E">
      <w:pPr>
        <w:autoSpaceDE w:val="0"/>
        <w:autoSpaceDN w:val="0"/>
        <w:adjustRightInd w:val="0"/>
        <w:spacing w:after="0" w:line="240" w:lineRule="auto"/>
        <w:jc w:val="both"/>
        <w:rPr>
          <w:rFonts w:ascii="Times New Roman" w:hAnsi="Times New Roman" w:cs="Times New Roman"/>
          <w:sz w:val="24"/>
          <w:szCs w:val="24"/>
          <w:lang w:val="en-US"/>
        </w:rPr>
      </w:pPr>
      <w:r w:rsidRPr="001463CD">
        <w:rPr>
          <w:rFonts w:ascii="Times New Roman" w:hAnsi="Times New Roman" w:cs="Times New Roman"/>
          <w:sz w:val="24"/>
          <w:szCs w:val="24"/>
          <w:lang w:val="en-US"/>
        </w:rPr>
        <w:t>Other presentation-style and English-related</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issues include: active and passive voice, double negatives,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parallel construction, positioning subject and verb,</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pronouns, punctuation, sentence construction,</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tense, transition (between paragraphs as well as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sentences), and proper use of words that are similar</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but have different meanings (e.g., affect vs.</w:t>
      </w:r>
      <w:r w:rsidR="004F39E6" w:rsidRPr="001463CD">
        <w:rPr>
          <w:rFonts w:ascii="Times New Roman" w:hAnsi="Times New Roman" w:cs="Times New Roman"/>
          <w:sz w:val="24"/>
          <w:szCs w:val="24"/>
          <w:lang w:val="en-US"/>
        </w:rPr>
        <w:t xml:space="preserve"> </w:t>
      </w:r>
      <w:r w:rsidRPr="001463CD">
        <w:rPr>
          <w:rFonts w:ascii="Times New Roman" w:hAnsi="Times New Roman" w:cs="Times New Roman"/>
          <w:sz w:val="24"/>
          <w:szCs w:val="24"/>
          <w:lang w:val="en-US"/>
        </w:rPr>
        <w:t>effect;</w:t>
      </w:r>
      <w:r w:rsidR="00DC4D95" w:rsidRPr="00DC4D95">
        <w:rPr>
          <w:rFonts w:ascii="Times New Roman" w:hAnsi="Times New Roman" w:cs="Times New Roman"/>
          <w:sz w:val="24"/>
          <w:szCs w:val="24"/>
          <w:lang w:val="en-US"/>
        </w:rPr>
        <w:t xml:space="preserve"> </w:t>
      </w:r>
      <w:r w:rsidR="00DC4D95" w:rsidRPr="001463CD">
        <w:rPr>
          <w:rFonts w:ascii="Times New Roman" w:hAnsi="Times New Roman" w:cs="Times New Roman"/>
          <w:sz w:val="24"/>
          <w:szCs w:val="24"/>
          <w:lang w:val="en-US"/>
        </w:rPr>
        <w:t xml:space="preserve">principle </w:t>
      </w:r>
      <w:r w:rsidR="002A7815" w:rsidRPr="001463CD">
        <w:rPr>
          <w:rFonts w:ascii="Times New Roman" w:hAnsi="Times New Roman" w:cs="Times New Roman"/>
          <w:sz w:val="24"/>
          <w:szCs w:val="24"/>
          <w:lang w:val="en-US"/>
        </w:rPr>
        <w:t>vs.</w:t>
      </w:r>
      <w:r w:rsidR="00DC4D95" w:rsidRPr="001463CD">
        <w:rPr>
          <w:rFonts w:ascii="Times New Roman" w:hAnsi="Times New Roman" w:cs="Times New Roman"/>
          <w:sz w:val="24"/>
          <w:szCs w:val="24"/>
          <w:lang w:val="en-US"/>
        </w:rPr>
        <w:t xml:space="preserve"> principal</w:t>
      </w:r>
      <w:r w:rsidRPr="001463CD">
        <w:rPr>
          <w:rFonts w:ascii="Times New Roman" w:hAnsi="Times New Roman" w:cs="Times New Roman"/>
          <w:sz w:val="24"/>
          <w:szCs w:val="24"/>
          <w:lang w:val="en-US"/>
        </w:rPr>
        <w:t>)</w:t>
      </w:r>
      <w:r w:rsidR="002A7815" w:rsidRPr="001463CD">
        <w:rPr>
          <w:rFonts w:ascii="Times New Roman" w:hAnsi="Times New Roman" w:cs="Times New Roman"/>
          <w:sz w:val="24"/>
          <w:szCs w:val="24"/>
          <w:lang w:val="en-US"/>
        </w:rPr>
        <w:t xml:space="preserve">.  </w:t>
      </w:r>
      <w:r w:rsidR="002A7815">
        <w:rPr>
          <w:rFonts w:ascii="Times New Roman" w:hAnsi="Times New Roman" w:cs="Times New Roman"/>
          <w:sz w:val="24"/>
          <w:szCs w:val="24"/>
          <w:lang w:val="en-US"/>
        </w:rPr>
        <w:t xml:space="preserve">The </w:t>
      </w:r>
      <w:r w:rsidR="002A7815" w:rsidRPr="002A7815">
        <w:rPr>
          <w:rFonts w:ascii="Times New Roman" w:hAnsi="Times New Roman" w:cs="Times New Roman"/>
          <w:i/>
          <w:sz w:val="24"/>
          <w:szCs w:val="24"/>
          <w:lang w:val="en-US"/>
        </w:rPr>
        <w:t>ampersand</w:t>
      </w:r>
      <w:r w:rsidR="002A7815">
        <w:rPr>
          <w:rFonts w:ascii="Times New Roman" w:hAnsi="Times New Roman" w:cs="Times New Roman"/>
          <w:sz w:val="24"/>
          <w:szCs w:val="24"/>
          <w:lang w:val="en-US"/>
        </w:rPr>
        <w:t xml:space="preserve"> (&amp;) signs is usually avoided in scientific writings. </w:t>
      </w:r>
      <w:r w:rsidR="002A7815" w:rsidRPr="002A7815">
        <w:rPr>
          <w:rFonts w:ascii="Times New Roman" w:hAnsi="Times New Roman" w:cs="Times New Roman"/>
          <w:i/>
          <w:sz w:val="24"/>
          <w:szCs w:val="24"/>
          <w:lang w:val="en-US"/>
        </w:rPr>
        <w:t>EN dashes</w:t>
      </w:r>
      <w:r w:rsidR="002A7815">
        <w:rPr>
          <w:rFonts w:ascii="Times New Roman" w:hAnsi="Times New Roman" w:cs="Times New Roman"/>
          <w:sz w:val="24"/>
          <w:szCs w:val="24"/>
          <w:lang w:val="en-US"/>
        </w:rPr>
        <w:t xml:space="preserve"> (–) and not hyphens (-) represent a range of values. </w:t>
      </w:r>
    </w:p>
    <w:p w:rsidR="00DD42C8" w:rsidRPr="001463CD" w:rsidRDefault="00DD42C8" w:rsidP="00381035">
      <w:pPr>
        <w:spacing w:after="0" w:line="240" w:lineRule="auto"/>
        <w:jc w:val="both"/>
        <w:rPr>
          <w:rFonts w:ascii="Times New Roman" w:hAnsi="Times New Roman" w:cs="Times New Roman"/>
          <w:sz w:val="24"/>
          <w:szCs w:val="24"/>
        </w:rPr>
      </w:pPr>
      <w:bookmarkStart w:id="1" w:name="Non_sequitur"/>
      <w:bookmarkEnd w:id="1"/>
    </w:p>
    <w:p w:rsidR="00DD42C8" w:rsidRPr="001463CD" w:rsidRDefault="00DD42C8" w:rsidP="00381035">
      <w:pPr>
        <w:spacing w:after="0" w:line="240" w:lineRule="auto"/>
        <w:jc w:val="both"/>
        <w:rPr>
          <w:rFonts w:ascii="Times New Roman" w:hAnsi="Times New Roman" w:cs="Times New Roman"/>
          <w:sz w:val="24"/>
          <w:szCs w:val="24"/>
        </w:rPr>
      </w:pPr>
      <w:r w:rsidRPr="001463CD">
        <w:rPr>
          <w:rFonts w:ascii="Times New Roman" w:hAnsi="Times New Roman" w:cs="Times New Roman"/>
          <w:sz w:val="24"/>
          <w:szCs w:val="24"/>
        </w:rPr>
        <w:t xml:space="preserve">Issues of ethics and the rights of the author to ensure the originality of the paper, in order to avoid accusations of plagiarism or of any violation of intellectual property are also important. </w:t>
      </w:r>
    </w:p>
    <w:p w:rsidR="00560667" w:rsidRPr="001463CD" w:rsidRDefault="00560667" w:rsidP="001463CD">
      <w:pPr>
        <w:autoSpaceDE w:val="0"/>
        <w:autoSpaceDN w:val="0"/>
        <w:adjustRightInd w:val="0"/>
        <w:spacing w:after="0" w:line="240" w:lineRule="auto"/>
        <w:rPr>
          <w:rFonts w:ascii="Times New Roman" w:hAnsi="Times New Roman" w:cs="Times New Roman"/>
          <w:sz w:val="24"/>
          <w:szCs w:val="24"/>
          <w:lang w:val="en-US"/>
        </w:rPr>
      </w:pPr>
    </w:p>
    <w:p w:rsidR="00DC4D95" w:rsidRDefault="00301A91" w:rsidP="00DC4D9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a final note, p</w:t>
      </w:r>
      <w:r w:rsidR="00DC4D95" w:rsidRPr="001463CD">
        <w:rPr>
          <w:rFonts w:ascii="Times New Roman" w:hAnsi="Times New Roman" w:cs="Times New Roman"/>
          <w:sz w:val="24"/>
          <w:szCs w:val="24"/>
          <w:lang w:val="en-US"/>
        </w:rPr>
        <w:t>ublishing good-quality papers early in your career is certainly the best thing you can do for advancing your career</w:t>
      </w:r>
      <w:r w:rsidR="00D53C13" w:rsidRPr="001463CD">
        <w:rPr>
          <w:rFonts w:ascii="Times New Roman" w:hAnsi="Times New Roman" w:cs="Times New Roman"/>
          <w:sz w:val="24"/>
          <w:szCs w:val="24"/>
          <w:lang w:val="en-US"/>
        </w:rPr>
        <w:t xml:space="preserve">.  </w:t>
      </w:r>
      <w:r w:rsidR="00DC4D95" w:rsidRPr="001463CD">
        <w:rPr>
          <w:rFonts w:ascii="Times New Roman" w:hAnsi="Times New Roman" w:cs="Times New Roman"/>
          <w:sz w:val="24"/>
          <w:szCs w:val="24"/>
          <w:lang w:val="en-US"/>
        </w:rPr>
        <w:t>But working under the pressures of ‘publish or perish’ culture, many fall into the trap of ‘number craze’ and sacrifice quality for numbers by breaking up data and even unethically reporting the same (or almost the same) data in different manuscripts in different journals</w:t>
      </w:r>
      <w:r>
        <w:rPr>
          <w:rFonts w:ascii="Times New Roman" w:hAnsi="Times New Roman" w:cs="Times New Roman"/>
          <w:sz w:val="24"/>
          <w:szCs w:val="24"/>
          <w:lang w:val="en-US"/>
        </w:rPr>
        <w:t xml:space="preserve"> (Nair, 2005)</w:t>
      </w:r>
      <w:r w:rsidR="00D53C13" w:rsidRPr="001463CD">
        <w:rPr>
          <w:rFonts w:ascii="Times New Roman" w:hAnsi="Times New Roman" w:cs="Times New Roman"/>
          <w:sz w:val="24"/>
          <w:szCs w:val="24"/>
          <w:lang w:val="en-US"/>
        </w:rPr>
        <w:t xml:space="preserve">!  </w:t>
      </w:r>
      <w:r w:rsidR="00DC4D95" w:rsidRPr="001463CD">
        <w:rPr>
          <w:rFonts w:ascii="Times New Roman" w:hAnsi="Times New Roman" w:cs="Times New Roman"/>
          <w:sz w:val="24"/>
          <w:szCs w:val="24"/>
          <w:lang w:val="en-US"/>
        </w:rPr>
        <w:t>While numbers are important, too many skimpy papers even in good journals will do more harm than good in the long run.  Equally damaging would be the other extreme of waiting for the most perfect paper only to end up with no or very few publications in your career.  It is important to strike a balance between quality and quantity.  Papers should be written only when you have something new to report, and we should strive to make every paper an improvement over the earlier one.</w:t>
      </w:r>
    </w:p>
    <w:p w:rsidR="00DC4D95" w:rsidRDefault="00DC4D95" w:rsidP="00DC4D95">
      <w:pPr>
        <w:autoSpaceDE w:val="0"/>
        <w:autoSpaceDN w:val="0"/>
        <w:adjustRightInd w:val="0"/>
        <w:spacing w:after="0" w:line="240" w:lineRule="auto"/>
        <w:jc w:val="both"/>
        <w:rPr>
          <w:rFonts w:ascii="Times New Roman" w:hAnsi="Times New Roman" w:cs="Times New Roman"/>
          <w:sz w:val="24"/>
          <w:szCs w:val="24"/>
          <w:lang w:val="en-US"/>
        </w:rPr>
      </w:pPr>
    </w:p>
    <w:p w:rsidR="003B4056" w:rsidRPr="00DC4D95" w:rsidRDefault="0069767F" w:rsidP="001463CD">
      <w:pPr>
        <w:autoSpaceDE w:val="0"/>
        <w:autoSpaceDN w:val="0"/>
        <w:adjustRightInd w:val="0"/>
        <w:spacing w:after="0" w:line="240" w:lineRule="auto"/>
        <w:rPr>
          <w:rFonts w:ascii="Times New Roman" w:hAnsi="Times New Roman" w:cs="Times New Roman"/>
          <w:b/>
          <w:sz w:val="24"/>
          <w:szCs w:val="24"/>
          <w:lang w:val="en-US"/>
        </w:rPr>
      </w:pPr>
      <w:r w:rsidRPr="00DC4D95">
        <w:rPr>
          <w:rFonts w:ascii="Times New Roman" w:hAnsi="Times New Roman" w:cs="Times New Roman"/>
          <w:b/>
          <w:sz w:val="24"/>
          <w:szCs w:val="24"/>
          <w:lang w:val="en-US"/>
        </w:rPr>
        <w:t xml:space="preserve">References and </w:t>
      </w:r>
      <w:r w:rsidR="002A7815">
        <w:rPr>
          <w:rFonts w:ascii="Times New Roman" w:hAnsi="Times New Roman" w:cs="Times New Roman"/>
          <w:b/>
          <w:sz w:val="24"/>
          <w:szCs w:val="24"/>
          <w:lang w:val="en-US"/>
        </w:rPr>
        <w:t xml:space="preserve">Other </w:t>
      </w:r>
      <w:r w:rsidR="003B4056" w:rsidRPr="00DC4D95">
        <w:rPr>
          <w:rFonts w:ascii="Times New Roman" w:hAnsi="Times New Roman" w:cs="Times New Roman"/>
          <w:b/>
          <w:sz w:val="24"/>
          <w:szCs w:val="24"/>
          <w:lang w:val="en-US"/>
        </w:rPr>
        <w:t xml:space="preserve">Recommended </w:t>
      </w:r>
      <w:r w:rsidR="002A7815" w:rsidRPr="00DC4D95">
        <w:rPr>
          <w:rFonts w:ascii="Times New Roman" w:hAnsi="Times New Roman" w:cs="Times New Roman"/>
          <w:b/>
          <w:sz w:val="24"/>
          <w:szCs w:val="24"/>
          <w:lang w:val="en-US"/>
        </w:rPr>
        <w:t>Readings</w:t>
      </w:r>
    </w:p>
    <w:p w:rsidR="003B4056" w:rsidRPr="001463CD" w:rsidRDefault="003B4056" w:rsidP="001463CD">
      <w:pPr>
        <w:autoSpaceDE w:val="0"/>
        <w:autoSpaceDN w:val="0"/>
        <w:adjustRightInd w:val="0"/>
        <w:spacing w:after="0" w:line="240" w:lineRule="auto"/>
        <w:rPr>
          <w:rFonts w:ascii="Times New Roman" w:hAnsi="Times New Roman" w:cs="Times New Roman"/>
          <w:sz w:val="24"/>
          <w:szCs w:val="24"/>
          <w:lang w:val="en-US"/>
        </w:rPr>
      </w:pPr>
    </w:p>
    <w:p w:rsidR="0069767F" w:rsidRPr="00D53C13" w:rsidRDefault="00C771EB" w:rsidP="0065202C">
      <w:pPr>
        <w:autoSpaceDE w:val="0"/>
        <w:autoSpaceDN w:val="0"/>
        <w:adjustRightInd w:val="0"/>
        <w:spacing w:after="0" w:line="240" w:lineRule="auto"/>
        <w:ind w:left="360" w:hanging="360"/>
        <w:jc w:val="both"/>
        <w:rPr>
          <w:rFonts w:ascii="Times New Roman" w:hAnsi="Times New Roman" w:cs="Times New Roman"/>
          <w:lang w:val="en-US"/>
        </w:rPr>
      </w:pPr>
      <w:r>
        <w:rPr>
          <w:rFonts w:ascii="Times New Roman" w:hAnsi="Times New Roman" w:cs="Times New Roman"/>
          <w:lang w:val="en-US"/>
        </w:rPr>
        <w:t>APA</w:t>
      </w:r>
      <w:r w:rsidR="0069767F" w:rsidRPr="00D53C13">
        <w:rPr>
          <w:rFonts w:ascii="Times New Roman" w:hAnsi="Times New Roman" w:cs="Times New Roman"/>
          <w:lang w:val="en-US"/>
        </w:rPr>
        <w:t xml:space="preserve"> 2001.  </w:t>
      </w:r>
      <w:r w:rsidR="0069767F" w:rsidRPr="00D53C13">
        <w:rPr>
          <w:rFonts w:ascii="Times New Roman" w:hAnsi="Times New Roman" w:cs="Times New Roman"/>
          <w:i/>
          <w:iCs/>
          <w:lang w:val="en-US"/>
        </w:rPr>
        <w:t xml:space="preserve">Publication </w:t>
      </w:r>
      <w:r w:rsidR="00EE5260" w:rsidRPr="00D53C13">
        <w:rPr>
          <w:rFonts w:ascii="Times New Roman" w:hAnsi="Times New Roman" w:cs="Times New Roman"/>
          <w:i/>
          <w:iCs/>
          <w:lang w:val="en-US"/>
        </w:rPr>
        <w:t xml:space="preserve">Manual </w:t>
      </w:r>
      <w:r w:rsidR="0069767F" w:rsidRPr="00D53C13">
        <w:rPr>
          <w:rFonts w:ascii="Times New Roman" w:hAnsi="Times New Roman" w:cs="Times New Roman"/>
          <w:i/>
          <w:iCs/>
          <w:lang w:val="en-US"/>
        </w:rPr>
        <w:t>of the American</w:t>
      </w:r>
      <w:r>
        <w:rPr>
          <w:rFonts w:ascii="Times New Roman" w:hAnsi="Times New Roman" w:cs="Times New Roman"/>
          <w:i/>
          <w:iCs/>
          <w:lang w:val="en-US"/>
        </w:rPr>
        <w:t xml:space="preserve"> </w:t>
      </w:r>
      <w:r w:rsidRPr="00C771EB">
        <w:rPr>
          <w:rFonts w:ascii="Times New Roman" w:hAnsi="Times New Roman" w:cs="Times New Roman"/>
          <w:i/>
          <w:lang w:val="en-US"/>
        </w:rPr>
        <w:t>Psychological Association</w:t>
      </w:r>
      <w:r w:rsidR="0069767F" w:rsidRPr="00D53C13">
        <w:rPr>
          <w:rFonts w:ascii="Times New Roman" w:hAnsi="Times New Roman" w:cs="Times New Roman"/>
          <w:i/>
          <w:iCs/>
          <w:lang w:val="en-US"/>
        </w:rPr>
        <w:t xml:space="preserve">, </w:t>
      </w:r>
      <w:r w:rsidR="0069767F" w:rsidRPr="00D53C13">
        <w:rPr>
          <w:rFonts w:ascii="Times New Roman" w:hAnsi="Times New Roman" w:cs="Times New Roman"/>
          <w:lang w:val="en-US"/>
        </w:rPr>
        <w:t>5th ed. American Psychological Association</w:t>
      </w:r>
      <w:r>
        <w:rPr>
          <w:rFonts w:ascii="Times New Roman" w:hAnsi="Times New Roman" w:cs="Times New Roman"/>
          <w:lang w:val="en-US"/>
        </w:rPr>
        <w:t>,</w:t>
      </w:r>
      <w:r w:rsidR="0069767F" w:rsidRPr="00D53C13">
        <w:rPr>
          <w:rFonts w:ascii="Times New Roman" w:hAnsi="Times New Roman" w:cs="Times New Roman"/>
          <w:lang w:val="en-US"/>
        </w:rPr>
        <w:t xml:space="preserve"> Washington, DC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ASA 1998</w:t>
      </w:r>
      <w:r w:rsidR="00D53C13" w:rsidRPr="00D53C13">
        <w:rPr>
          <w:rFonts w:ascii="Times New Roman" w:hAnsi="Times New Roman" w:cs="Times New Roman"/>
          <w:lang w:val="en-US"/>
        </w:rPr>
        <w:t xml:space="preserve">.  </w:t>
      </w:r>
      <w:r w:rsidRPr="00D53C13">
        <w:rPr>
          <w:rFonts w:ascii="Times New Roman" w:hAnsi="Times New Roman" w:cs="Times New Roman"/>
          <w:i/>
          <w:lang w:val="en-US"/>
        </w:rPr>
        <w:t>Publications Handbook and Style Manual</w:t>
      </w:r>
      <w:r w:rsidRPr="00D53C13">
        <w:rPr>
          <w:rFonts w:ascii="Times New Roman" w:hAnsi="Times New Roman" w:cs="Times New Roman"/>
          <w:lang w:val="en-US"/>
        </w:rPr>
        <w:t xml:space="preserve">. American </w:t>
      </w:r>
      <w:r w:rsidR="00867806" w:rsidRPr="00D53C13">
        <w:rPr>
          <w:rFonts w:ascii="Times New Roman" w:hAnsi="Times New Roman" w:cs="Times New Roman"/>
          <w:lang w:val="en-US"/>
        </w:rPr>
        <w:t xml:space="preserve">Society </w:t>
      </w:r>
      <w:r w:rsidRPr="00D53C13">
        <w:rPr>
          <w:rFonts w:ascii="Times New Roman" w:hAnsi="Times New Roman" w:cs="Times New Roman"/>
          <w:lang w:val="en-US"/>
        </w:rPr>
        <w:t xml:space="preserve">of Agronomy, Crop Science, Society of America, Soil Science Society of America, Madison, </w:t>
      </w:r>
      <w:r w:rsidR="00767D16" w:rsidRPr="00D53C13">
        <w:rPr>
          <w:rFonts w:ascii="Times New Roman" w:hAnsi="Times New Roman" w:cs="Times New Roman"/>
          <w:lang w:val="en-US"/>
        </w:rPr>
        <w:t>Wisconsin</w:t>
      </w:r>
      <w:r w:rsidR="00867806" w:rsidRPr="00D53C13">
        <w:rPr>
          <w:rFonts w:ascii="Times New Roman" w:hAnsi="Times New Roman" w:cs="Times New Roman"/>
          <w:lang w:val="en-US"/>
        </w:rPr>
        <w:t xml:space="preserve">, </w:t>
      </w:r>
      <w:r w:rsidRPr="00D53C13">
        <w:rPr>
          <w:rFonts w:ascii="Times New Roman" w:hAnsi="Times New Roman" w:cs="Times New Roman"/>
          <w:lang w:val="en-US"/>
        </w:rPr>
        <w:t>USA.</w:t>
      </w:r>
    </w:p>
    <w:p w:rsidR="00867806" w:rsidRPr="00D53C13" w:rsidRDefault="000207CB" w:rsidP="0065202C">
      <w:pPr>
        <w:autoSpaceDE w:val="0"/>
        <w:autoSpaceDN w:val="0"/>
        <w:adjustRightInd w:val="0"/>
        <w:spacing w:after="0" w:line="240" w:lineRule="auto"/>
        <w:ind w:left="360" w:hanging="360"/>
        <w:jc w:val="both"/>
        <w:rPr>
          <w:rFonts w:ascii="Times New Roman" w:hAnsi="Times New Roman" w:cs="Times New Roman"/>
          <w:lang w:val="en-US"/>
        </w:rPr>
      </w:pPr>
      <w:r>
        <w:rPr>
          <w:rFonts w:ascii="Times New Roman" w:hAnsi="Times New Roman" w:cs="Times New Roman"/>
          <w:lang w:val="en-US"/>
        </w:rPr>
        <w:t xml:space="preserve">Bazerman C 1985. </w:t>
      </w:r>
      <w:r w:rsidR="00867806" w:rsidRPr="00D53C13">
        <w:rPr>
          <w:rFonts w:ascii="Times New Roman" w:hAnsi="Times New Roman" w:cs="Times New Roman"/>
          <w:lang w:val="en-US"/>
        </w:rPr>
        <w:t xml:space="preserve">Physicists reading physics Schema-laden purposes and purpose laden Schema. </w:t>
      </w:r>
      <w:r w:rsidR="00867806" w:rsidRPr="00D53C13">
        <w:rPr>
          <w:rFonts w:ascii="Times New Roman" w:hAnsi="Times New Roman" w:cs="Times New Roman"/>
          <w:i/>
          <w:iCs/>
          <w:lang w:val="en-US"/>
        </w:rPr>
        <w:t>Written Communication</w:t>
      </w:r>
      <w:r w:rsidR="00867806" w:rsidRPr="00D53C13">
        <w:rPr>
          <w:rFonts w:ascii="Times New Roman" w:hAnsi="Times New Roman" w:cs="Times New Roman"/>
          <w:lang w:val="en-US"/>
        </w:rPr>
        <w:t xml:space="preserve"> 2(1): 3</w:t>
      </w:r>
      <w:r>
        <w:rPr>
          <w:rFonts w:ascii="Times New Roman" w:hAnsi="Times New Roman" w:cs="Times New Roman"/>
          <w:lang w:val="en-US"/>
        </w:rPr>
        <w:t>–</w:t>
      </w:r>
      <w:r w:rsidR="00867806" w:rsidRPr="00D53C13">
        <w:rPr>
          <w:rFonts w:ascii="Times New Roman" w:hAnsi="Times New Roman" w:cs="Times New Roman"/>
          <w:lang w:val="en-US"/>
        </w:rPr>
        <w:t>23.</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CBE Style Manual Committee 1983</w:t>
      </w:r>
      <w:r w:rsidR="002A7815" w:rsidRPr="00D53C13">
        <w:rPr>
          <w:rFonts w:ascii="Times New Roman" w:hAnsi="Times New Roman" w:cs="Times New Roman"/>
          <w:lang w:val="en-US"/>
        </w:rPr>
        <w:t xml:space="preserve">.  </w:t>
      </w:r>
      <w:r w:rsidRPr="00D53C13">
        <w:rPr>
          <w:rFonts w:ascii="Times New Roman" w:hAnsi="Times New Roman" w:cs="Times New Roman"/>
          <w:i/>
          <w:lang w:val="en-US"/>
        </w:rPr>
        <w:t xml:space="preserve">CBE Style Manual: A Guide </w:t>
      </w:r>
      <w:r w:rsidR="00867806" w:rsidRPr="00D53C13">
        <w:rPr>
          <w:rFonts w:ascii="Times New Roman" w:hAnsi="Times New Roman" w:cs="Times New Roman"/>
          <w:i/>
          <w:lang w:val="en-US"/>
        </w:rPr>
        <w:t>for</w:t>
      </w:r>
      <w:r w:rsidRPr="00D53C13">
        <w:rPr>
          <w:rFonts w:ascii="Times New Roman" w:hAnsi="Times New Roman" w:cs="Times New Roman"/>
          <w:i/>
          <w:lang w:val="en-US"/>
        </w:rPr>
        <w:t xml:space="preserve"> Authors, </w:t>
      </w:r>
      <w:r w:rsidR="00C771EB" w:rsidRPr="00D53C13">
        <w:rPr>
          <w:rFonts w:ascii="Times New Roman" w:hAnsi="Times New Roman" w:cs="Times New Roman"/>
          <w:i/>
          <w:lang w:val="en-US"/>
        </w:rPr>
        <w:t>Editors,</w:t>
      </w:r>
      <w:r w:rsidRPr="00D53C13">
        <w:rPr>
          <w:rFonts w:ascii="Times New Roman" w:hAnsi="Times New Roman" w:cs="Times New Roman"/>
          <w:i/>
          <w:lang w:val="en-US"/>
        </w:rPr>
        <w:t xml:space="preserve"> and Publishers in the Biological Sciences,</w:t>
      </w:r>
      <w:r w:rsidRPr="00D53C13">
        <w:rPr>
          <w:rFonts w:ascii="Times New Roman" w:hAnsi="Times New Roman" w:cs="Times New Roman"/>
          <w:lang w:val="en-US"/>
        </w:rPr>
        <w:t xml:space="preserve"> 5th ed. Council of Biology Editors, Bethesda, MD, USA.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Day R.A. 1998</w:t>
      </w:r>
      <w:r w:rsidR="00D53C13" w:rsidRPr="00D53C13">
        <w:rPr>
          <w:rFonts w:ascii="Times New Roman" w:hAnsi="Times New Roman" w:cs="Times New Roman"/>
          <w:lang w:val="en-US"/>
        </w:rPr>
        <w:t xml:space="preserve">.  </w:t>
      </w:r>
      <w:r w:rsidRPr="00D53C13">
        <w:rPr>
          <w:rFonts w:ascii="Times New Roman" w:hAnsi="Times New Roman" w:cs="Times New Roman"/>
          <w:i/>
          <w:iCs/>
          <w:lang w:val="en-US"/>
        </w:rPr>
        <w:t>How to Write and Publish a Scientific Paper</w:t>
      </w:r>
      <w:r w:rsidRPr="00D53C13">
        <w:rPr>
          <w:rFonts w:ascii="Times New Roman" w:hAnsi="Times New Roman" w:cs="Times New Roman"/>
          <w:lang w:val="en-US"/>
        </w:rPr>
        <w:t xml:space="preserve">, 3rd ed. Cambridge University Press, Cambridge, U.K.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Gibaldi, J. 2003</w:t>
      </w:r>
      <w:r w:rsidR="00D53C13" w:rsidRPr="00D53C13">
        <w:rPr>
          <w:rFonts w:ascii="Times New Roman" w:hAnsi="Times New Roman" w:cs="Times New Roman"/>
          <w:lang w:val="en-US"/>
        </w:rPr>
        <w:t xml:space="preserve">.  </w:t>
      </w:r>
      <w:r w:rsidRPr="00D53C13">
        <w:rPr>
          <w:rFonts w:ascii="Times New Roman" w:hAnsi="Times New Roman" w:cs="Times New Roman"/>
          <w:i/>
          <w:iCs/>
          <w:lang w:val="en-US"/>
        </w:rPr>
        <w:t xml:space="preserve">MLA Handbook for Writers of Research Papers, </w:t>
      </w:r>
      <w:r w:rsidRPr="00D53C13">
        <w:rPr>
          <w:rFonts w:ascii="Times New Roman" w:hAnsi="Times New Roman" w:cs="Times New Roman"/>
          <w:lang w:val="en-US"/>
        </w:rPr>
        <w:t>6th ed. The Modern Language Association of America</w:t>
      </w:r>
      <w:r w:rsidR="00C771EB" w:rsidRPr="00D53C13">
        <w:rPr>
          <w:rFonts w:ascii="Times New Roman" w:hAnsi="Times New Roman" w:cs="Times New Roman"/>
          <w:lang w:val="en-US"/>
        </w:rPr>
        <w:t xml:space="preserve">.  </w:t>
      </w:r>
      <w:r w:rsidRPr="00D53C13">
        <w:rPr>
          <w:rFonts w:ascii="Times New Roman" w:hAnsi="Times New Roman" w:cs="Times New Roman"/>
          <w:lang w:val="en-US"/>
        </w:rPr>
        <w:t>New York.</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rPr>
      </w:pPr>
      <w:r w:rsidRPr="00D53C13">
        <w:rPr>
          <w:rFonts w:ascii="Times New Roman" w:hAnsi="Times New Roman" w:cs="Times New Roman"/>
        </w:rPr>
        <w:t xml:space="preserve">Hall G.M. 2003. </w:t>
      </w:r>
      <w:r w:rsidRPr="00D53C13">
        <w:rPr>
          <w:rFonts w:ascii="Times New Roman" w:hAnsi="Times New Roman" w:cs="Times New Roman"/>
          <w:i/>
        </w:rPr>
        <w:t>How to Write a Paper</w:t>
      </w:r>
      <w:r w:rsidRPr="00D53C13">
        <w:rPr>
          <w:rFonts w:ascii="Times New Roman" w:hAnsi="Times New Roman" w:cs="Times New Roman"/>
        </w:rPr>
        <w:t xml:space="preserve">. 3rd ed.  BMJ Publishing, UK.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Hodges J. C., Horner W. B., Webb S. S., and Miller R. K. 1998</w:t>
      </w:r>
      <w:r w:rsidR="00D53C13" w:rsidRPr="00D53C13">
        <w:rPr>
          <w:rFonts w:ascii="Times New Roman" w:hAnsi="Times New Roman" w:cs="Times New Roman"/>
          <w:lang w:val="en-US"/>
        </w:rPr>
        <w:t xml:space="preserve">.  </w:t>
      </w:r>
      <w:r w:rsidRPr="00D53C13">
        <w:rPr>
          <w:rFonts w:ascii="Times New Roman" w:hAnsi="Times New Roman" w:cs="Times New Roman"/>
          <w:i/>
          <w:iCs/>
          <w:lang w:val="en-US"/>
        </w:rPr>
        <w:t xml:space="preserve">Harbrace College Handbook, </w:t>
      </w:r>
      <w:r w:rsidRPr="00D53C13">
        <w:rPr>
          <w:rFonts w:ascii="Times New Roman" w:hAnsi="Times New Roman" w:cs="Times New Roman"/>
          <w:lang w:val="en-US"/>
        </w:rPr>
        <w:t>13th ed.: Harcourt &amp; Brace. Ft. Worth, T</w:t>
      </w:r>
      <w:r w:rsidR="00767D16">
        <w:rPr>
          <w:rFonts w:ascii="Times New Roman" w:hAnsi="Times New Roman" w:cs="Times New Roman"/>
          <w:lang w:val="en-US"/>
        </w:rPr>
        <w:t>exas</w:t>
      </w:r>
      <w:r w:rsidRPr="00D53C13">
        <w:rPr>
          <w:rFonts w:ascii="Times New Roman" w:hAnsi="Times New Roman" w:cs="Times New Roman"/>
          <w:lang w:val="en-US"/>
        </w:rPr>
        <w:t>, USA.</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IN" w:bidi="ar-SA"/>
        </w:rPr>
      </w:pPr>
      <w:r w:rsidRPr="00D53C13">
        <w:rPr>
          <w:rFonts w:ascii="Times New Roman" w:hAnsi="Times New Roman" w:cs="Times New Roman"/>
          <w:lang w:val="en-IN" w:bidi="ar-SA"/>
        </w:rPr>
        <w:t xml:space="preserve">Hyland K. 1996. </w:t>
      </w:r>
      <w:r w:rsidRPr="00D53C13">
        <w:rPr>
          <w:rFonts w:ascii="Times New Roman" w:hAnsi="Times New Roman" w:cs="Times New Roman"/>
          <w:i/>
          <w:iCs/>
          <w:lang w:val="en-IN" w:bidi="ar-SA"/>
        </w:rPr>
        <w:t xml:space="preserve">Writing Without Conviction? Hedging in Science Research Articles Applied Linguistics, </w:t>
      </w:r>
      <w:r w:rsidRPr="00D53C13">
        <w:rPr>
          <w:rFonts w:ascii="Times New Roman" w:hAnsi="Times New Roman" w:cs="Times New Roman"/>
          <w:lang w:val="en-IN" w:bidi="ar-SA"/>
        </w:rPr>
        <w:t>17 (4): 433</w:t>
      </w:r>
      <w:r w:rsidR="000207CB">
        <w:rPr>
          <w:rFonts w:ascii="Times New Roman" w:hAnsi="Times New Roman" w:cs="Times New Roman"/>
          <w:lang w:val="en-IN" w:bidi="ar-SA"/>
        </w:rPr>
        <w:t>–</w:t>
      </w:r>
      <w:r w:rsidRPr="00D53C13">
        <w:rPr>
          <w:rFonts w:ascii="Times New Roman" w:hAnsi="Times New Roman" w:cs="Times New Roman"/>
          <w:lang w:val="en-IN" w:bidi="ar-SA"/>
        </w:rPr>
        <w:t>454.</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 xml:space="preserve">Lullen W.R. 2001.  </w:t>
      </w:r>
      <w:r w:rsidRPr="00D53C13">
        <w:rPr>
          <w:rFonts w:ascii="Times New Roman" w:hAnsi="Times New Roman" w:cs="Times New Roman"/>
          <w:i/>
          <w:lang w:val="en-US"/>
        </w:rPr>
        <w:t>Fine-Tuning Your Writing.</w:t>
      </w:r>
      <w:r w:rsidRPr="00D53C13">
        <w:rPr>
          <w:rFonts w:ascii="Times New Roman" w:hAnsi="Times New Roman" w:cs="Times New Roman"/>
          <w:lang w:val="en-US"/>
        </w:rPr>
        <w:t xml:space="preserve">  Wise Owl Publ. Madison, Wisconsin, USA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 xml:space="preserve">Malmfors B., Garnsworthy P., and Grossman M. 2004. </w:t>
      </w:r>
      <w:r w:rsidRPr="00D53C13">
        <w:rPr>
          <w:rFonts w:ascii="Times New Roman" w:hAnsi="Times New Roman" w:cs="Times New Roman"/>
          <w:i/>
          <w:lang w:val="en-US"/>
        </w:rPr>
        <w:t>Writing and Presenting Scientific papers</w:t>
      </w:r>
      <w:r w:rsidRPr="00D53C13">
        <w:rPr>
          <w:rFonts w:ascii="Times New Roman" w:hAnsi="Times New Roman" w:cs="Times New Roman"/>
          <w:lang w:val="en-US"/>
        </w:rPr>
        <w:t xml:space="preserve">.  2nd ed. Nottingham University Press, Nottingham, U.K.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lastRenderedPageBreak/>
        <w:t>Markel M. 2001</w:t>
      </w:r>
      <w:r w:rsidR="00D53C13" w:rsidRPr="00D53C13">
        <w:rPr>
          <w:rFonts w:ascii="Times New Roman" w:hAnsi="Times New Roman" w:cs="Times New Roman"/>
          <w:lang w:val="en-US"/>
        </w:rPr>
        <w:t xml:space="preserve">.  </w:t>
      </w:r>
      <w:r w:rsidRPr="00D53C13">
        <w:rPr>
          <w:rFonts w:ascii="Times New Roman" w:hAnsi="Times New Roman" w:cs="Times New Roman"/>
          <w:i/>
          <w:iCs/>
          <w:lang w:val="en-US"/>
        </w:rPr>
        <w:t xml:space="preserve">Technical communications, </w:t>
      </w:r>
      <w:r w:rsidRPr="00D53C13">
        <w:rPr>
          <w:rFonts w:ascii="Times New Roman" w:hAnsi="Times New Roman" w:cs="Times New Roman"/>
          <w:lang w:val="en-US"/>
        </w:rPr>
        <w:t>6th ed. Bedford/St. Martin’s</w:t>
      </w:r>
      <w:r w:rsidR="002A7815">
        <w:rPr>
          <w:rFonts w:ascii="Times New Roman" w:hAnsi="Times New Roman" w:cs="Times New Roman"/>
          <w:lang w:val="en-US"/>
        </w:rPr>
        <w:t>,</w:t>
      </w:r>
      <w:r w:rsidR="002A7815" w:rsidRPr="00D53C13">
        <w:rPr>
          <w:rFonts w:ascii="Times New Roman" w:hAnsi="Times New Roman" w:cs="Times New Roman"/>
          <w:lang w:val="en-US"/>
        </w:rPr>
        <w:t xml:space="preserve">  </w:t>
      </w:r>
      <w:r w:rsidRPr="00D53C13">
        <w:rPr>
          <w:rFonts w:ascii="Times New Roman" w:hAnsi="Times New Roman" w:cs="Times New Roman"/>
          <w:lang w:val="en-US"/>
        </w:rPr>
        <w:t>Boston</w:t>
      </w:r>
      <w:r w:rsidR="002A7815">
        <w:rPr>
          <w:rFonts w:ascii="Times New Roman" w:hAnsi="Times New Roman" w:cs="Times New Roman"/>
          <w:lang w:val="en-US"/>
        </w:rPr>
        <w:t>, USA.</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 xml:space="preserve">Montagnes I. 1991.  </w:t>
      </w:r>
      <w:r w:rsidRPr="00D53C13">
        <w:rPr>
          <w:rFonts w:ascii="Times New Roman" w:hAnsi="Times New Roman" w:cs="Times New Roman"/>
          <w:i/>
          <w:lang w:val="en-US"/>
        </w:rPr>
        <w:t xml:space="preserve">Editing </w:t>
      </w:r>
      <w:r w:rsidR="00C771EB" w:rsidRPr="00D53C13">
        <w:rPr>
          <w:rFonts w:ascii="Times New Roman" w:hAnsi="Times New Roman" w:cs="Times New Roman"/>
          <w:i/>
          <w:lang w:val="en-US"/>
        </w:rPr>
        <w:t>and</w:t>
      </w:r>
      <w:r w:rsidRPr="00D53C13">
        <w:rPr>
          <w:rFonts w:ascii="Times New Roman" w:hAnsi="Times New Roman" w:cs="Times New Roman"/>
          <w:i/>
          <w:lang w:val="en-US"/>
        </w:rPr>
        <w:t xml:space="preserve"> Publications: A Training Manual.</w:t>
      </w:r>
      <w:r w:rsidRPr="00D53C13">
        <w:rPr>
          <w:rFonts w:ascii="Times New Roman" w:hAnsi="Times New Roman" w:cs="Times New Roman"/>
          <w:lang w:val="en-US"/>
        </w:rPr>
        <w:t xml:space="preserve">  International Rice Research Institute, Manila, The Philippines, and International Development Research Centre, Ottawa, Canada. </w:t>
      </w:r>
    </w:p>
    <w:p w:rsidR="00867806" w:rsidRPr="00D53C13" w:rsidRDefault="00867806" w:rsidP="0065202C">
      <w:pPr>
        <w:autoSpaceDE w:val="0"/>
        <w:autoSpaceDN w:val="0"/>
        <w:adjustRightInd w:val="0"/>
        <w:spacing w:after="0" w:line="240" w:lineRule="auto"/>
        <w:ind w:left="360" w:hanging="360"/>
        <w:jc w:val="both"/>
        <w:rPr>
          <w:rFonts w:ascii="Times New Roman" w:hAnsi="Times New Roman" w:cs="Times New Roman"/>
          <w:bCs/>
          <w:lang w:val="en-US"/>
        </w:rPr>
      </w:pPr>
      <w:r w:rsidRPr="00D53C13">
        <w:rPr>
          <w:rFonts w:ascii="Times New Roman" w:hAnsi="Times New Roman" w:cs="Times New Roman"/>
          <w:lang w:val="en-US"/>
        </w:rPr>
        <w:t>Myers G. 1989. The pragmatics of politeness in scientific articles</w:t>
      </w:r>
      <w:r w:rsidR="00EE5260" w:rsidRPr="00D53C13">
        <w:rPr>
          <w:rFonts w:ascii="Times New Roman" w:hAnsi="Times New Roman" w:cs="Times New Roman"/>
          <w:lang w:val="en-US"/>
        </w:rPr>
        <w:t xml:space="preserve">.  </w:t>
      </w:r>
      <w:r w:rsidRPr="00D53C13">
        <w:rPr>
          <w:rFonts w:ascii="Times New Roman" w:hAnsi="Times New Roman" w:cs="Times New Roman"/>
          <w:i/>
          <w:iCs/>
          <w:lang w:val="en-US"/>
        </w:rPr>
        <w:t>Applied Linguistics</w:t>
      </w:r>
      <w:r w:rsidRPr="00D53C13">
        <w:rPr>
          <w:rFonts w:ascii="Times New Roman" w:hAnsi="Times New Roman" w:cs="Times New Roman"/>
          <w:bCs/>
          <w:lang w:val="en-US"/>
        </w:rPr>
        <w:t xml:space="preserve">, </w:t>
      </w:r>
      <w:r w:rsidRPr="00D53C13">
        <w:rPr>
          <w:rFonts w:ascii="Times New Roman" w:hAnsi="Times New Roman" w:cs="Times New Roman"/>
          <w:lang w:val="en-US"/>
        </w:rPr>
        <w:t>10(1): 1</w:t>
      </w:r>
      <w:r w:rsidR="000207CB">
        <w:rPr>
          <w:rFonts w:ascii="Times New Roman" w:hAnsi="Times New Roman" w:cs="Times New Roman"/>
          <w:lang w:val="en-US"/>
        </w:rPr>
        <w:t>–</w:t>
      </w:r>
      <w:r w:rsidRPr="00D53C13">
        <w:rPr>
          <w:rFonts w:ascii="Times New Roman" w:hAnsi="Times New Roman" w:cs="Times New Roman"/>
          <w:lang w:val="en-US"/>
        </w:rPr>
        <w:t>35</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IN"/>
        </w:rPr>
      </w:pPr>
      <w:r w:rsidRPr="00D53C13">
        <w:rPr>
          <w:rFonts w:ascii="Times New Roman" w:hAnsi="Times New Roman" w:cs="Times New Roman"/>
          <w:lang w:val="en-IN"/>
        </w:rPr>
        <w:t xml:space="preserve">Nair P.K.R. 2005. How (not) to write research papers in agroforestry. </w:t>
      </w:r>
      <w:r w:rsidRPr="00D53C13">
        <w:rPr>
          <w:rFonts w:ascii="Times New Roman" w:hAnsi="Times New Roman" w:cs="Times New Roman"/>
          <w:i/>
          <w:iCs/>
          <w:lang w:val="en-IN"/>
        </w:rPr>
        <w:t>Agroforestry Systems</w:t>
      </w:r>
      <w:r w:rsidRPr="00D53C13">
        <w:rPr>
          <w:rFonts w:ascii="Times New Roman" w:hAnsi="Times New Roman" w:cs="Times New Roman"/>
          <w:lang w:val="en-IN"/>
        </w:rPr>
        <w:t xml:space="preserve"> 64. v–xvi.</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bCs/>
          <w:iCs/>
          <w:lang w:val="en-US"/>
        </w:rPr>
        <w:t xml:space="preserve">Plaisance L. </w:t>
      </w:r>
      <w:r w:rsidRPr="00D53C13">
        <w:rPr>
          <w:rFonts w:ascii="Times New Roman" w:hAnsi="Times New Roman" w:cs="Times New Roman"/>
          <w:lang w:val="en-US"/>
        </w:rPr>
        <w:t>2003. The “</w:t>
      </w:r>
      <w:r w:rsidR="00783C90" w:rsidRPr="00D53C13">
        <w:rPr>
          <w:rFonts w:ascii="Times New Roman" w:hAnsi="Times New Roman" w:cs="Times New Roman"/>
          <w:lang w:val="en-US"/>
        </w:rPr>
        <w:t xml:space="preserve">write” way to get published in a professional journal.  </w:t>
      </w:r>
      <w:r w:rsidRPr="00D53C13">
        <w:rPr>
          <w:rFonts w:ascii="Times New Roman" w:hAnsi="Times New Roman" w:cs="Times New Roman"/>
          <w:i/>
          <w:iCs/>
          <w:lang w:val="en-US"/>
        </w:rPr>
        <w:t xml:space="preserve">Pain Management Nursing </w:t>
      </w:r>
      <w:r w:rsidRPr="00D53C13">
        <w:rPr>
          <w:rFonts w:ascii="Times New Roman" w:hAnsi="Times New Roman" w:cs="Times New Roman"/>
          <w:lang w:val="en-US"/>
        </w:rPr>
        <w:t>4 (4): 165</w:t>
      </w:r>
      <w:r w:rsidR="000207CB">
        <w:rPr>
          <w:rFonts w:ascii="Times New Roman" w:hAnsi="Times New Roman" w:cs="Times New Roman"/>
          <w:lang w:val="en-US"/>
        </w:rPr>
        <w:t>–</w:t>
      </w:r>
      <w:r w:rsidRPr="00D53C13">
        <w:rPr>
          <w:rFonts w:ascii="Times New Roman" w:hAnsi="Times New Roman" w:cs="Times New Roman"/>
          <w:lang w:val="en-US"/>
        </w:rPr>
        <w:t>170.</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Research and Education Association 1996</w:t>
      </w:r>
      <w:r w:rsidR="00D53C13" w:rsidRPr="00D53C13">
        <w:rPr>
          <w:rFonts w:ascii="Times New Roman" w:hAnsi="Times New Roman" w:cs="Times New Roman"/>
          <w:lang w:val="en-US"/>
        </w:rPr>
        <w:t xml:space="preserve">.  </w:t>
      </w:r>
      <w:r w:rsidRPr="00C771EB">
        <w:rPr>
          <w:rFonts w:ascii="Times New Roman" w:hAnsi="Times New Roman" w:cs="Times New Roman"/>
          <w:i/>
          <w:lang w:val="en-US"/>
        </w:rPr>
        <w:t>REA’s Quick &amp; Easy Guide to Writing Your A+ Research Paper.</w:t>
      </w:r>
      <w:r w:rsidRPr="00D53C13">
        <w:rPr>
          <w:rFonts w:ascii="Times New Roman" w:hAnsi="Times New Roman" w:cs="Times New Roman"/>
          <w:lang w:val="en-US"/>
        </w:rPr>
        <w:t xml:space="preserve"> Research and Education Association, Piscataway, New Jersey, USA.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IN" w:bidi="ar-SA"/>
        </w:rPr>
        <w:t xml:space="preserve">Rosenfeldt F. 2000. A mighty people who never wrote a word. </w:t>
      </w:r>
      <w:r w:rsidRPr="00D53C13">
        <w:rPr>
          <w:rFonts w:ascii="Times New Roman" w:hAnsi="Times New Roman" w:cs="Times New Roman"/>
          <w:i/>
          <w:lang w:val="en-IN" w:bidi="ar-SA"/>
        </w:rPr>
        <w:t>Heart, Lung and Circulation</w:t>
      </w:r>
      <w:r w:rsidR="00783C90">
        <w:rPr>
          <w:rFonts w:ascii="Times New Roman" w:hAnsi="Times New Roman" w:cs="Times New Roman"/>
          <w:lang w:val="en-IN" w:bidi="ar-SA"/>
        </w:rPr>
        <w:t>,</w:t>
      </w:r>
      <w:r w:rsidRPr="00D53C13">
        <w:rPr>
          <w:rFonts w:ascii="Times New Roman" w:hAnsi="Times New Roman" w:cs="Times New Roman"/>
          <w:lang w:val="en-IN" w:bidi="ar-SA"/>
        </w:rPr>
        <w:t xml:space="preserve"> 9: 59.</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 xml:space="preserve">Stapleton P., Youdeowei A., Mukanyange J. and Houten H. van.  1995. </w:t>
      </w:r>
      <w:r w:rsidRPr="00D53C13">
        <w:rPr>
          <w:rFonts w:ascii="Times New Roman" w:hAnsi="Times New Roman" w:cs="Times New Roman"/>
          <w:i/>
          <w:lang w:val="en-US"/>
        </w:rPr>
        <w:t>Scientific Writing for Agricultural Research Scientist</w:t>
      </w:r>
      <w:r w:rsidRPr="00D53C13">
        <w:rPr>
          <w:rFonts w:ascii="Times New Roman" w:hAnsi="Times New Roman" w:cs="Times New Roman"/>
          <w:lang w:val="en-US"/>
        </w:rPr>
        <w:t>s.  Rice Development Association (WARDA) in association with the Technical Centre for Agricultural and Rural Cooperation (CTA), West Africa.</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 xml:space="preserve">Strunk Jr. W. and White E.B. 2000.  </w:t>
      </w:r>
      <w:r w:rsidRPr="00D53C13">
        <w:rPr>
          <w:rFonts w:ascii="Times New Roman" w:hAnsi="Times New Roman" w:cs="Times New Roman"/>
          <w:i/>
          <w:lang w:val="en-US"/>
        </w:rPr>
        <w:t xml:space="preserve">The Elements of </w:t>
      </w:r>
      <w:r w:rsidR="00EE5260" w:rsidRPr="00D53C13">
        <w:rPr>
          <w:rFonts w:ascii="Times New Roman" w:hAnsi="Times New Roman" w:cs="Times New Roman"/>
          <w:i/>
          <w:lang w:val="en-US"/>
        </w:rPr>
        <w:t>Style</w:t>
      </w:r>
      <w:r w:rsidRPr="00D53C13">
        <w:rPr>
          <w:rFonts w:ascii="Times New Roman" w:hAnsi="Times New Roman" w:cs="Times New Roman"/>
          <w:lang w:val="en-US"/>
        </w:rPr>
        <w:t xml:space="preserve">, 4th ed. Longman, New York. </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65202C">
        <w:rPr>
          <w:rFonts w:ascii="Times New Roman" w:hAnsi="Times New Roman" w:cs="Times New Roman"/>
          <w:i/>
          <w:lang w:val="en-US"/>
        </w:rPr>
        <w:t>The Chicago Manual of Style</w:t>
      </w:r>
      <w:r w:rsidRPr="0065202C">
        <w:rPr>
          <w:rFonts w:ascii="Times New Roman" w:hAnsi="Times New Roman" w:cs="Times New Roman"/>
          <w:lang w:val="en-US"/>
        </w:rPr>
        <w:t>, 1</w:t>
      </w:r>
      <w:r w:rsidR="00D53C13" w:rsidRPr="0065202C">
        <w:rPr>
          <w:rFonts w:ascii="Times New Roman" w:hAnsi="Times New Roman" w:cs="Times New Roman"/>
          <w:lang w:val="en-US"/>
        </w:rPr>
        <w:t>5</w:t>
      </w:r>
      <w:r w:rsidRPr="0065202C">
        <w:rPr>
          <w:rFonts w:ascii="Times New Roman" w:hAnsi="Times New Roman" w:cs="Times New Roman"/>
          <w:lang w:val="en-US"/>
        </w:rPr>
        <w:t>th ed.</w:t>
      </w:r>
      <w:r w:rsidR="0065202C" w:rsidRPr="0065202C">
        <w:rPr>
          <w:rFonts w:ascii="Times New Roman" w:hAnsi="Times New Roman" w:cs="Times New Roman"/>
          <w:lang w:val="en-US"/>
        </w:rPr>
        <w:t xml:space="preserve"> 2003.</w:t>
      </w:r>
      <w:r w:rsidRPr="0065202C">
        <w:rPr>
          <w:rFonts w:ascii="Times New Roman" w:hAnsi="Times New Roman" w:cs="Times New Roman"/>
          <w:lang w:val="en-US"/>
        </w:rPr>
        <w:t xml:space="preserve"> University of Chicago Press, Chicago, USA.</w:t>
      </w:r>
    </w:p>
    <w:p w:rsidR="0069767F" w:rsidRPr="00D53C13" w:rsidRDefault="0069767F" w:rsidP="0065202C">
      <w:pPr>
        <w:autoSpaceDE w:val="0"/>
        <w:autoSpaceDN w:val="0"/>
        <w:adjustRightInd w:val="0"/>
        <w:spacing w:after="0" w:line="240" w:lineRule="auto"/>
        <w:ind w:left="360" w:hanging="360"/>
        <w:jc w:val="both"/>
        <w:rPr>
          <w:rFonts w:ascii="Times New Roman" w:hAnsi="Times New Roman" w:cs="Times New Roman"/>
          <w:lang w:val="en-US"/>
        </w:rPr>
      </w:pPr>
      <w:r w:rsidRPr="00D53C13">
        <w:rPr>
          <w:rFonts w:ascii="Times New Roman" w:hAnsi="Times New Roman" w:cs="Times New Roman"/>
          <w:lang w:val="en-US"/>
        </w:rPr>
        <w:t xml:space="preserve">Turabian K.L. </w:t>
      </w:r>
      <w:r w:rsidRPr="00D53C13">
        <w:rPr>
          <w:rFonts w:ascii="Times New Roman" w:hAnsi="Times New Roman" w:cs="Times New Roman"/>
        </w:rPr>
        <w:t>(ed.)</w:t>
      </w:r>
      <w:r w:rsidRPr="00D53C13">
        <w:rPr>
          <w:rFonts w:ascii="Times New Roman" w:hAnsi="Times New Roman" w:cs="Times New Roman"/>
          <w:lang w:val="en-US"/>
        </w:rPr>
        <w:t xml:space="preserve">.  2007. </w:t>
      </w:r>
      <w:r w:rsidRPr="00D53C13">
        <w:rPr>
          <w:rFonts w:ascii="Times New Roman" w:hAnsi="Times New Roman" w:cs="Times New Roman"/>
          <w:i/>
          <w:lang w:val="en-US"/>
        </w:rPr>
        <w:t>A Manual for Writers of Term Papers, Theses, and Dissertations</w:t>
      </w:r>
      <w:r w:rsidRPr="00D53C13">
        <w:rPr>
          <w:rFonts w:ascii="Times New Roman" w:hAnsi="Times New Roman" w:cs="Times New Roman"/>
          <w:i/>
        </w:rPr>
        <w:t>: Chicago Style for Students and Researchers,</w:t>
      </w:r>
      <w:r w:rsidRPr="00D53C13">
        <w:rPr>
          <w:rFonts w:ascii="Times New Roman" w:hAnsi="Times New Roman" w:cs="Times New Roman"/>
        </w:rPr>
        <w:t xml:space="preserve"> 7th ed.</w:t>
      </w:r>
      <w:r w:rsidRPr="00D53C13">
        <w:rPr>
          <w:rFonts w:ascii="Times New Roman" w:hAnsi="Times New Roman" w:cs="Times New Roman"/>
          <w:lang w:val="en-US"/>
        </w:rPr>
        <w:t>, University of Chicago Press, Chicago, IL, USA</w:t>
      </w:r>
    </w:p>
    <w:p w:rsidR="00867806" w:rsidRDefault="0069767F" w:rsidP="0065202C">
      <w:pPr>
        <w:autoSpaceDE w:val="0"/>
        <w:autoSpaceDN w:val="0"/>
        <w:adjustRightInd w:val="0"/>
        <w:spacing w:after="0" w:line="240" w:lineRule="auto"/>
        <w:ind w:left="360" w:hanging="360"/>
        <w:jc w:val="both"/>
        <w:rPr>
          <w:rFonts w:ascii="Times New Roman" w:hAnsi="Times New Roman" w:cs="Times New Roman"/>
          <w:bCs/>
          <w:sz w:val="24"/>
          <w:szCs w:val="24"/>
          <w:lang w:val="en-US"/>
        </w:rPr>
      </w:pPr>
      <w:r w:rsidRPr="00D53C13">
        <w:rPr>
          <w:rFonts w:ascii="Times New Roman" w:hAnsi="Times New Roman" w:cs="Times New Roman"/>
          <w:bCs/>
          <w:lang w:val="en-US"/>
        </w:rPr>
        <w:t>Wager E., Godlee F., and Jefferson</w:t>
      </w:r>
      <w:r w:rsidRPr="00D53C13">
        <w:rPr>
          <w:rFonts w:ascii="Times New Roman" w:hAnsi="Times New Roman" w:cs="Times New Roman"/>
          <w:lang w:val="en-US"/>
        </w:rPr>
        <w:t xml:space="preserve"> </w:t>
      </w:r>
      <w:r w:rsidRPr="00D53C13">
        <w:rPr>
          <w:rFonts w:ascii="Times New Roman" w:hAnsi="Times New Roman" w:cs="Times New Roman"/>
          <w:bCs/>
          <w:lang w:val="en-US"/>
        </w:rPr>
        <w:t xml:space="preserve">T. 2002.  </w:t>
      </w:r>
      <w:r w:rsidRPr="00D53C13">
        <w:rPr>
          <w:rFonts w:ascii="Times New Roman" w:hAnsi="Times New Roman" w:cs="Times New Roman"/>
          <w:i/>
          <w:lang w:val="en-US"/>
        </w:rPr>
        <w:t>How to Survive Peer Review</w:t>
      </w:r>
      <w:r w:rsidRPr="00D53C13">
        <w:rPr>
          <w:rFonts w:ascii="Times New Roman" w:hAnsi="Times New Roman" w:cs="Times New Roman"/>
          <w:lang w:val="en-US"/>
        </w:rPr>
        <w:t xml:space="preserve">. </w:t>
      </w:r>
      <w:r w:rsidRPr="00D53C13">
        <w:rPr>
          <w:rFonts w:ascii="Times New Roman" w:hAnsi="Times New Roman" w:cs="Times New Roman"/>
          <w:bCs/>
          <w:lang w:val="en-US"/>
        </w:rPr>
        <w:t>BMJ Books</w:t>
      </w:r>
      <w:r w:rsidR="003B596F" w:rsidRPr="00D53C13">
        <w:rPr>
          <w:rFonts w:ascii="Times New Roman" w:hAnsi="Times New Roman" w:cs="Times New Roman"/>
          <w:bCs/>
          <w:lang w:val="en-US"/>
        </w:rPr>
        <w:t>,</w:t>
      </w:r>
      <w:r w:rsidRPr="00D53C13">
        <w:rPr>
          <w:rFonts w:ascii="Times New Roman" w:hAnsi="Times New Roman" w:cs="Times New Roman"/>
          <w:bCs/>
          <w:lang w:val="en-US"/>
        </w:rPr>
        <w:t xml:space="preserve"> London, UK.</w:t>
      </w:r>
    </w:p>
    <w:sectPr w:rsidR="00867806" w:rsidSect="0065202C">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DA" w:rsidRDefault="00664DDA" w:rsidP="0069767F">
      <w:pPr>
        <w:spacing w:after="0" w:line="240" w:lineRule="auto"/>
      </w:pPr>
      <w:r>
        <w:separator/>
      </w:r>
    </w:p>
  </w:endnote>
  <w:endnote w:type="continuationSeparator" w:id="0">
    <w:p w:rsidR="00664DDA" w:rsidRDefault="00664DDA" w:rsidP="0069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panose1 w:val="02020503030404060203"/>
    <w:charset w:val="00"/>
    <w:family w:val="roman"/>
    <w:pitch w:val="variable"/>
    <w:sig w:usb0="00000003" w:usb1="00000000" w:usb2="00000000" w:usb3="00000000" w:csb0="00000001" w:csb1="00000000"/>
  </w:font>
  <w:font w:name="Universal-NewswithCommP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2C" w:rsidRDefault="00652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71" w:rsidRDefault="00415B46">
    <w:pPr>
      <w:pStyle w:val="Footer"/>
      <w:jc w:val="center"/>
    </w:pPr>
    <w:r>
      <w:fldChar w:fldCharType="begin"/>
    </w:r>
    <w:r>
      <w:instrText xml:space="preserve"> PAGE   \* MERGEFORMAT </w:instrText>
    </w:r>
    <w:r>
      <w:fldChar w:fldCharType="separate"/>
    </w:r>
    <w:r w:rsidR="00377B96">
      <w:rPr>
        <w:noProof/>
      </w:rPr>
      <w:t>1</w:t>
    </w:r>
    <w:r>
      <w:rPr>
        <w:noProof/>
      </w:rPr>
      <w:fldChar w:fldCharType="end"/>
    </w:r>
  </w:p>
  <w:p w:rsidR="00981A71" w:rsidRDefault="00981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2C" w:rsidRDefault="00652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DA" w:rsidRDefault="00664DDA" w:rsidP="0069767F">
      <w:pPr>
        <w:spacing w:after="0" w:line="240" w:lineRule="auto"/>
      </w:pPr>
      <w:r>
        <w:separator/>
      </w:r>
    </w:p>
  </w:footnote>
  <w:footnote w:type="continuationSeparator" w:id="0">
    <w:p w:rsidR="00664DDA" w:rsidRDefault="00664DDA" w:rsidP="0069767F">
      <w:pPr>
        <w:spacing w:after="0" w:line="240" w:lineRule="auto"/>
      </w:pPr>
      <w:r>
        <w:continuationSeparator/>
      </w:r>
    </w:p>
  </w:footnote>
  <w:footnote w:id="1">
    <w:p w:rsidR="001C5223" w:rsidRPr="001C5223" w:rsidRDefault="001C5223">
      <w:pPr>
        <w:pStyle w:val="FootnoteText"/>
        <w:rPr>
          <w:lang w:val="en-US"/>
        </w:rPr>
      </w:pPr>
      <w:r w:rsidRPr="001C5223">
        <w:rPr>
          <w:rStyle w:val="FootnoteReference"/>
          <w:sz w:val="24"/>
          <w:szCs w:val="24"/>
        </w:rPr>
        <w:footnoteRef/>
      </w:r>
      <w:r w:rsidRPr="001463CD">
        <w:rPr>
          <w:rFonts w:ascii="Times New Roman" w:hAnsi="Times New Roman" w:cs="Times New Roman"/>
          <w:i/>
          <w:color w:val="000000"/>
        </w:rPr>
        <w:t xml:space="preserve">Workshop on Scientific Writing. </w:t>
      </w:r>
      <w:r w:rsidR="00377B96" w:rsidRPr="00377B96">
        <w:rPr>
          <w:rFonts w:ascii="Times New Roman" w:hAnsi="Times New Roman" w:cs="Times New Roman"/>
          <w:i/>
          <w:color w:val="000000"/>
        </w:rPr>
        <w:t>Jenderal Soedirman University</w:t>
      </w:r>
      <w:r w:rsidRPr="001463CD">
        <w:rPr>
          <w:rFonts w:ascii="Times New Roman" w:hAnsi="Times New Roman" w:cs="Times New Roman"/>
          <w:i/>
          <w:color w:val="000000"/>
        </w:rPr>
        <w:t xml:space="preserve">, </w:t>
      </w:r>
      <w:r w:rsidR="00377B96" w:rsidRPr="00377B96">
        <w:rPr>
          <w:rFonts w:ascii="Times New Roman" w:hAnsi="Times New Roman" w:cs="Times New Roman"/>
          <w:i/>
          <w:color w:val="000000"/>
        </w:rPr>
        <w:t xml:space="preserve">Purwokerto </w:t>
      </w:r>
      <w:r w:rsidR="00377B96">
        <w:rPr>
          <w:rFonts w:ascii="Times New Roman" w:hAnsi="Times New Roman" w:cs="Times New Roman"/>
          <w:i/>
          <w:color w:val="000000"/>
        </w:rPr>
        <w:t>June</w:t>
      </w:r>
      <w:bookmarkStart w:id="0" w:name="_GoBack"/>
      <w:bookmarkEnd w:id="0"/>
      <w:r w:rsidR="00377B96">
        <w:rPr>
          <w:rFonts w:ascii="Times New Roman" w:hAnsi="Times New Roman" w:cs="Times New Roman"/>
          <w:i/>
          <w:color w:val="000000"/>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2C" w:rsidRDefault="00652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2C" w:rsidRDefault="00652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2C" w:rsidRDefault="0065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4697"/>
    <w:multiLevelType w:val="hybridMultilevel"/>
    <w:tmpl w:val="B8EE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501C"/>
    <w:multiLevelType w:val="hybridMultilevel"/>
    <w:tmpl w:val="F85ED3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BA86A20"/>
    <w:multiLevelType w:val="hybridMultilevel"/>
    <w:tmpl w:val="4AAE6346"/>
    <w:lvl w:ilvl="0" w:tplc="21B44A0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413B9"/>
    <w:multiLevelType w:val="hybridMultilevel"/>
    <w:tmpl w:val="8DA466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1545EA"/>
    <w:multiLevelType w:val="hybridMultilevel"/>
    <w:tmpl w:val="DFB49342"/>
    <w:lvl w:ilvl="0" w:tplc="BF5E1FD2">
      <w:numFmt w:val="bullet"/>
      <w:lvlText w:val="•"/>
      <w:lvlJc w:val="left"/>
      <w:pPr>
        <w:ind w:left="360" w:hanging="360"/>
      </w:pPr>
      <w:rPr>
        <w:rFonts w:ascii="Times New Roman" w:eastAsia="Calibr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61F3561"/>
    <w:multiLevelType w:val="hybridMultilevel"/>
    <w:tmpl w:val="6742D1A0"/>
    <w:lvl w:ilvl="0" w:tplc="21B44A0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EA060B"/>
    <w:multiLevelType w:val="hybridMultilevel"/>
    <w:tmpl w:val="FE7467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5F74FA1"/>
    <w:multiLevelType w:val="hybridMultilevel"/>
    <w:tmpl w:val="89D2B89A"/>
    <w:lvl w:ilvl="0" w:tplc="BF5E1FD2">
      <w:numFmt w:val="bullet"/>
      <w:lvlText w:val="•"/>
      <w:lvlJc w:val="left"/>
      <w:pPr>
        <w:ind w:left="360" w:hanging="360"/>
      </w:pPr>
      <w:rPr>
        <w:rFonts w:ascii="Times New Roman" w:eastAsia="Calibr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A880FA8"/>
    <w:multiLevelType w:val="hybridMultilevel"/>
    <w:tmpl w:val="BAFE30DE"/>
    <w:lvl w:ilvl="0" w:tplc="21B44A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22376"/>
    <w:multiLevelType w:val="hybridMultilevel"/>
    <w:tmpl w:val="548E1B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71534D0E"/>
    <w:multiLevelType w:val="hybridMultilevel"/>
    <w:tmpl w:val="A4D640F8"/>
    <w:lvl w:ilvl="0" w:tplc="ED30CB22">
      <w:start w:val="1"/>
      <w:numFmt w:val="bullet"/>
      <w:lvlText w:val=""/>
      <w:lvlJc w:val="left"/>
      <w:pPr>
        <w:tabs>
          <w:tab w:val="num" w:pos="720"/>
        </w:tabs>
        <w:ind w:left="720" w:hanging="360"/>
      </w:pPr>
      <w:rPr>
        <w:rFonts w:ascii="Wingdings" w:hAnsi="Wingdings" w:hint="default"/>
      </w:rPr>
    </w:lvl>
    <w:lvl w:ilvl="1" w:tplc="93C68F1C" w:tentative="1">
      <w:start w:val="1"/>
      <w:numFmt w:val="bullet"/>
      <w:lvlText w:val=""/>
      <w:lvlJc w:val="left"/>
      <w:pPr>
        <w:tabs>
          <w:tab w:val="num" w:pos="1440"/>
        </w:tabs>
        <w:ind w:left="1440" w:hanging="360"/>
      </w:pPr>
      <w:rPr>
        <w:rFonts w:ascii="Wingdings" w:hAnsi="Wingdings" w:hint="default"/>
      </w:rPr>
    </w:lvl>
    <w:lvl w:ilvl="2" w:tplc="A7E6BF26" w:tentative="1">
      <w:start w:val="1"/>
      <w:numFmt w:val="bullet"/>
      <w:lvlText w:val=""/>
      <w:lvlJc w:val="left"/>
      <w:pPr>
        <w:tabs>
          <w:tab w:val="num" w:pos="2160"/>
        </w:tabs>
        <w:ind w:left="2160" w:hanging="360"/>
      </w:pPr>
      <w:rPr>
        <w:rFonts w:ascii="Wingdings" w:hAnsi="Wingdings" w:hint="default"/>
      </w:rPr>
    </w:lvl>
    <w:lvl w:ilvl="3" w:tplc="BD9A4586" w:tentative="1">
      <w:start w:val="1"/>
      <w:numFmt w:val="bullet"/>
      <w:lvlText w:val=""/>
      <w:lvlJc w:val="left"/>
      <w:pPr>
        <w:tabs>
          <w:tab w:val="num" w:pos="2880"/>
        </w:tabs>
        <w:ind w:left="2880" w:hanging="360"/>
      </w:pPr>
      <w:rPr>
        <w:rFonts w:ascii="Wingdings" w:hAnsi="Wingdings" w:hint="default"/>
      </w:rPr>
    </w:lvl>
    <w:lvl w:ilvl="4" w:tplc="A260B1AA" w:tentative="1">
      <w:start w:val="1"/>
      <w:numFmt w:val="bullet"/>
      <w:lvlText w:val=""/>
      <w:lvlJc w:val="left"/>
      <w:pPr>
        <w:tabs>
          <w:tab w:val="num" w:pos="3600"/>
        </w:tabs>
        <w:ind w:left="3600" w:hanging="360"/>
      </w:pPr>
      <w:rPr>
        <w:rFonts w:ascii="Wingdings" w:hAnsi="Wingdings" w:hint="default"/>
      </w:rPr>
    </w:lvl>
    <w:lvl w:ilvl="5" w:tplc="651C534A" w:tentative="1">
      <w:start w:val="1"/>
      <w:numFmt w:val="bullet"/>
      <w:lvlText w:val=""/>
      <w:lvlJc w:val="left"/>
      <w:pPr>
        <w:tabs>
          <w:tab w:val="num" w:pos="4320"/>
        </w:tabs>
        <w:ind w:left="4320" w:hanging="360"/>
      </w:pPr>
      <w:rPr>
        <w:rFonts w:ascii="Wingdings" w:hAnsi="Wingdings" w:hint="default"/>
      </w:rPr>
    </w:lvl>
    <w:lvl w:ilvl="6" w:tplc="A406F68A" w:tentative="1">
      <w:start w:val="1"/>
      <w:numFmt w:val="bullet"/>
      <w:lvlText w:val=""/>
      <w:lvlJc w:val="left"/>
      <w:pPr>
        <w:tabs>
          <w:tab w:val="num" w:pos="5040"/>
        </w:tabs>
        <w:ind w:left="5040" w:hanging="360"/>
      </w:pPr>
      <w:rPr>
        <w:rFonts w:ascii="Wingdings" w:hAnsi="Wingdings" w:hint="default"/>
      </w:rPr>
    </w:lvl>
    <w:lvl w:ilvl="7" w:tplc="BFD2741C" w:tentative="1">
      <w:start w:val="1"/>
      <w:numFmt w:val="bullet"/>
      <w:lvlText w:val=""/>
      <w:lvlJc w:val="left"/>
      <w:pPr>
        <w:tabs>
          <w:tab w:val="num" w:pos="5760"/>
        </w:tabs>
        <w:ind w:left="5760" w:hanging="360"/>
      </w:pPr>
      <w:rPr>
        <w:rFonts w:ascii="Wingdings" w:hAnsi="Wingdings" w:hint="default"/>
      </w:rPr>
    </w:lvl>
    <w:lvl w:ilvl="8" w:tplc="B3FC50A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0"/>
  </w:num>
  <w:num w:numId="6">
    <w:abstractNumId w:val="5"/>
  </w:num>
  <w:num w:numId="7">
    <w:abstractNumId w:val="8"/>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45"/>
    <w:rsid w:val="00001413"/>
    <w:rsid w:val="000035F0"/>
    <w:rsid w:val="000207CB"/>
    <w:rsid w:val="00031CA8"/>
    <w:rsid w:val="000500B3"/>
    <w:rsid w:val="0005311A"/>
    <w:rsid w:val="000A2C1E"/>
    <w:rsid w:val="000C1756"/>
    <w:rsid w:val="001463CD"/>
    <w:rsid w:val="00152F16"/>
    <w:rsid w:val="001671C3"/>
    <w:rsid w:val="001C5223"/>
    <w:rsid w:val="001F299A"/>
    <w:rsid w:val="00202878"/>
    <w:rsid w:val="00210FB4"/>
    <w:rsid w:val="00225DB8"/>
    <w:rsid w:val="00235B06"/>
    <w:rsid w:val="002444B9"/>
    <w:rsid w:val="0026545B"/>
    <w:rsid w:val="002975AB"/>
    <w:rsid w:val="002A2F26"/>
    <w:rsid w:val="002A7815"/>
    <w:rsid w:val="002D2083"/>
    <w:rsid w:val="00301A91"/>
    <w:rsid w:val="0033139E"/>
    <w:rsid w:val="00336123"/>
    <w:rsid w:val="00377B96"/>
    <w:rsid w:val="00381035"/>
    <w:rsid w:val="003870FE"/>
    <w:rsid w:val="003A688E"/>
    <w:rsid w:val="003B024F"/>
    <w:rsid w:val="003B4056"/>
    <w:rsid w:val="003B596F"/>
    <w:rsid w:val="003D37BC"/>
    <w:rsid w:val="003F2B07"/>
    <w:rsid w:val="004131C1"/>
    <w:rsid w:val="00415B46"/>
    <w:rsid w:val="00417D3E"/>
    <w:rsid w:val="00422B1C"/>
    <w:rsid w:val="00437C1C"/>
    <w:rsid w:val="00443D24"/>
    <w:rsid w:val="004F39E6"/>
    <w:rsid w:val="00500271"/>
    <w:rsid w:val="00531411"/>
    <w:rsid w:val="00556682"/>
    <w:rsid w:val="00560667"/>
    <w:rsid w:val="005744A3"/>
    <w:rsid w:val="00593F6A"/>
    <w:rsid w:val="00596AE0"/>
    <w:rsid w:val="005B1F3A"/>
    <w:rsid w:val="005B4FBA"/>
    <w:rsid w:val="005C3477"/>
    <w:rsid w:val="005F7CA3"/>
    <w:rsid w:val="00606DE9"/>
    <w:rsid w:val="006332DF"/>
    <w:rsid w:val="00635746"/>
    <w:rsid w:val="00636B6B"/>
    <w:rsid w:val="0065202C"/>
    <w:rsid w:val="00664DDA"/>
    <w:rsid w:val="0069767F"/>
    <w:rsid w:val="006C6A2F"/>
    <w:rsid w:val="006D4459"/>
    <w:rsid w:val="006E6F47"/>
    <w:rsid w:val="006F5EB1"/>
    <w:rsid w:val="00704C93"/>
    <w:rsid w:val="00744F97"/>
    <w:rsid w:val="00767D16"/>
    <w:rsid w:val="00783C90"/>
    <w:rsid w:val="007B5628"/>
    <w:rsid w:val="007D26C6"/>
    <w:rsid w:val="007F48B5"/>
    <w:rsid w:val="00802C84"/>
    <w:rsid w:val="00812F0A"/>
    <w:rsid w:val="0081626B"/>
    <w:rsid w:val="00836F19"/>
    <w:rsid w:val="00841FFE"/>
    <w:rsid w:val="00867806"/>
    <w:rsid w:val="008B74B8"/>
    <w:rsid w:val="008E098B"/>
    <w:rsid w:val="00923354"/>
    <w:rsid w:val="00956FB8"/>
    <w:rsid w:val="00975AFE"/>
    <w:rsid w:val="00981A71"/>
    <w:rsid w:val="009A00A9"/>
    <w:rsid w:val="009B6435"/>
    <w:rsid w:val="009C16E1"/>
    <w:rsid w:val="009C6532"/>
    <w:rsid w:val="009E744E"/>
    <w:rsid w:val="00A16A7E"/>
    <w:rsid w:val="00A37B27"/>
    <w:rsid w:val="00A82D07"/>
    <w:rsid w:val="00A84634"/>
    <w:rsid w:val="00AA607A"/>
    <w:rsid w:val="00AA7B34"/>
    <w:rsid w:val="00AD5E85"/>
    <w:rsid w:val="00AF011B"/>
    <w:rsid w:val="00AF1203"/>
    <w:rsid w:val="00B55E57"/>
    <w:rsid w:val="00B71927"/>
    <w:rsid w:val="00BC5D86"/>
    <w:rsid w:val="00BE4850"/>
    <w:rsid w:val="00BE67D8"/>
    <w:rsid w:val="00BF4C51"/>
    <w:rsid w:val="00C41C45"/>
    <w:rsid w:val="00C771EB"/>
    <w:rsid w:val="00C86442"/>
    <w:rsid w:val="00CA4926"/>
    <w:rsid w:val="00CB7562"/>
    <w:rsid w:val="00D01569"/>
    <w:rsid w:val="00D5064D"/>
    <w:rsid w:val="00D53C13"/>
    <w:rsid w:val="00D63937"/>
    <w:rsid w:val="00D66A1A"/>
    <w:rsid w:val="00D83D52"/>
    <w:rsid w:val="00D9605E"/>
    <w:rsid w:val="00DC3742"/>
    <w:rsid w:val="00DC4D95"/>
    <w:rsid w:val="00DD42C8"/>
    <w:rsid w:val="00DE338E"/>
    <w:rsid w:val="00DE5EC3"/>
    <w:rsid w:val="00E13B21"/>
    <w:rsid w:val="00E25E21"/>
    <w:rsid w:val="00E413C9"/>
    <w:rsid w:val="00E80A2E"/>
    <w:rsid w:val="00E90A59"/>
    <w:rsid w:val="00EB3E03"/>
    <w:rsid w:val="00EC7AB5"/>
    <w:rsid w:val="00ED15E5"/>
    <w:rsid w:val="00ED40AB"/>
    <w:rsid w:val="00EE1FC6"/>
    <w:rsid w:val="00EE5260"/>
    <w:rsid w:val="00EF3153"/>
    <w:rsid w:val="00F360C9"/>
    <w:rsid w:val="00F361E3"/>
    <w:rsid w:val="00F43E68"/>
    <w:rsid w:val="00F92944"/>
    <w:rsid w:val="00FF1D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2E9A1-11FA-472E-83B6-6045A1D3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Kartika"/>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2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D07"/>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rsid w:val="00D66A1A"/>
    <w:rPr>
      <w:color w:val="0000FF"/>
      <w:u w:val="single"/>
    </w:rPr>
  </w:style>
  <w:style w:type="paragraph" w:styleId="BodyText3">
    <w:name w:val="Body Text 3"/>
    <w:basedOn w:val="Normal"/>
    <w:link w:val="BodyText3Char"/>
    <w:rsid w:val="00D66A1A"/>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D66A1A"/>
    <w:rPr>
      <w:rFonts w:ascii="Times New Roman" w:eastAsia="Times New Roman" w:hAnsi="Times New Roman" w:cs="Times New Roman"/>
      <w:sz w:val="16"/>
      <w:szCs w:val="16"/>
      <w:lang w:val="en-GB" w:bidi="ar-SA"/>
    </w:rPr>
  </w:style>
  <w:style w:type="paragraph" w:styleId="ListParagraph">
    <w:name w:val="List Paragraph"/>
    <w:basedOn w:val="Normal"/>
    <w:uiPriority w:val="34"/>
    <w:qFormat/>
    <w:rsid w:val="00802C84"/>
    <w:pPr>
      <w:ind w:left="720"/>
      <w:contextualSpacing/>
    </w:pPr>
  </w:style>
  <w:style w:type="paragraph" w:styleId="Header">
    <w:name w:val="header"/>
    <w:basedOn w:val="Normal"/>
    <w:link w:val="HeaderChar"/>
    <w:uiPriority w:val="99"/>
    <w:semiHidden/>
    <w:unhideWhenUsed/>
    <w:rsid w:val="006976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67F"/>
    <w:rPr>
      <w:lang w:val="en-GB"/>
    </w:rPr>
  </w:style>
  <w:style w:type="paragraph" w:styleId="Footer">
    <w:name w:val="footer"/>
    <w:basedOn w:val="Normal"/>
    <w:link w:val="FooterChar"/>
    <w:uiPriority w:val="99"/>
    <w:unhideWhenUsed/>
    <w:rsid w:val="0069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7F"/>
    <w:rPr>
      <w:lang w:val="en-GB"/>
    </w:rPr>
  </w:style>
  <w:style w:type="table" w:styleId="TableGrid">
    <w:name w:val="Table Grid"/>
    <w:basedOn w:val="TableNormal"/>
    <w:uiPriority w:val="59"/>
    <w:rsid w:val="00053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C5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223"/>
    <w:rPr>
      <w:sz w:val="20"/>
      <w:szCs w:val="20"/>
      <w:lang w:val="en-GB"/>
    </w:rPr>
  </w:style>
  <w:style w:type="character" w:styleId="FootnoteReference">
    <w:name w:val="footnote reference"/>
    <w:basedOn w:val="DefaultParagraphFont"/>
    <w:uiPriority w:val="99"/>
    <w:semiHidden/>
    <w:unhideWhenUsed/>
    <w:rsid w:val="001C5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314">
      <w:bodyDiv w:val="1"/>
      <w:marLeft w:val="0"/>
      <w:marRight w:val="0"/>
      <w:marTop w:val="0"/>
      <w:marBottom w:val="0"/>
      <w:divBdr>
        <w:top w:val="none" w:sz="0" w:space="0" w:color="auto"/>
        <w:left w:val="none" w:sz="0" w:space="0" w:color="auto"/>
        <w:bottom w:val="none" w:sz="0" w:space="0" w:color="auto"/>
        <w:right w:val="none" w:sz="0" w:space="0" w:color="auto"/>
      </w:divBdr>
      <w:divsChild>
        <w:div w:id="1187207545">
          <w:marLeft w:val="0"/>
          <w:marRight w:val="0"/>
          <w:marTop w:val="0"/>
          <w:marBottom w:val="0"/>
          <w:divBdr>
            <w:top w:val="none" w:sz="0" w:space="0" w:color="auto"/>
            <w:left w:val="none" w:sz="0" w:space="0" w:color="auto"/>
            <w:bottom w:val="none" w:sz="0" w:space="0" w:color="auto"/>
            <w:right w:val="none" w:sz="0" w:space="0" w:color="auto"/>
          </w:divBdr>
          <w:divsChild>
            <w:div w:id="364139804">
              <w:marLeft w:val="0"/>
              <w:marRight w:val="0"/>
              <w:marTop w:val="0"/>
              <w:marBottom w:val="0"/>
              <w:divBdr>
                <w:top w:val="none" w:sz="0" w:space="0" w:color="auto"/>
                <w:left w:val="none" w:sz="0" w:space="0" w:color="auto"/>
                <w:bottom w:val="single" w:sz="6" w:space="0" w:color="8D8D8D"/>
                <w:right w:val="none" w:sz="0" w:space="0" w:color="auto"/>
              </w:divBdr>
              <w:divsChild>
                <w:div w:id="314840289">
                  <w:marLeft w:val="0"/>
                  <w:marRight w:val="0"/>
                  <w:marTop w:val="0"/>
                  <w:marBottom w:val="0"/>
                  <w:divBdr>
                    <w:top w:val="none" w:sz="0" w:space="0" w:color="auto"/>
                    <w:left w:val="none" w:sz="0" w:space="0" w:color="auto"/>
                    <w:bottom w:val="none" w:sz="0" w:space="0" w:color="auto"/>
                    <w:right w:val="none" w:sz="0" w:space="0" w:color="auto"/>
                  </w:divBdr>
                  <w:divsChild>
                    <w:div w:id="157531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2975590">
      <w:bodyDiv w:val="1"/>
      <w:marLeft w:val="0"/>
      <w:marRight w:val="0"/>
      <w:marTop w:val="0"/>
      <w:marBottom w:val="0"/>
      <w:divBdr>
        <w:top w:val="none" w:sz="0" w:space="0" w:color="auto"/>
        <w:left w:val="none" w:sz="0" w:space="0" w:color="auto"/>
        <w:bottom w:val="none" w:sz="0" w:space="0" w:color="auto"/>
        <w:right w:val="none" w:sz="0" w:space="0" w:color="auto"/>
      </w:divBdr>
      <w:divsChild>
        <w:div w:id="1957370476">
          <w:marLeft w:val="547"/>
          <w:marRight w:val="0"/>
          <w:marTop w:val="58"/>
          <w:marBottom w:val="0"/>
          <w:divBdr>
            <w:top w:val="none" w:sz="0" w:space="0" w:color="auto"/>
            <w:left w:val="none" w:sz="0" w:space="0" w:color="auto"/>
            <w:bottom w:val="none" w:sz="0" w:space="0" w:color="auto"/>
            <w:right w:val="none" w:sz="0" w:space="0" w:color="auto"/>
          </w:divBdr>
        </w:div>
      </w:divsChild>
    </w:div>
    <w:div w:id="732002636">
      <w:bodyDiv w:val="1"/>
      <w:marLeft w:val="0"/>
      <w:marRight w:val="0"/>
      <w:marTop w:val="0"/>
      <w:marBottom w:val="0"/>
      <w:divBdr>
        <w:top w:val="none" w:sz="0" w:space="0" w:color="auto"/>
        <w:left w:val="none" w:sz="0" w:space="0" w:color="auto"/>
        <w:bottom w:val="none" w:sz="0" w:space="0" w:color="auto"/>
        <w:right w:val="none" w:sz="0" w:space="0" w:color="auto"/>
      </w:divBdr>
      <w:divsChild>
        <w:div w:id="1692801921">
          <w:marLeft w:val="0"/>
          <w:marRight w:val="0"/>
          <w:marTop w:val="0"/>
          <w:marBottom w:val="0"/>
          <w:divBdr>
            <w:top w:val="none" w:sz="0" w:space="0" w:color="auto"/>
            <w:left w:val="none" w:sz="0" w:space="0" w:color="auto"/>
            <w:bottom w:val="none" w:sz="0" w:space="0" w:color="auto"/>
            <w:right w:val="none" w:sz="0" w:space="0" w:color="auto"/>
          </w:divBdr>
          <w:divsChild>
            <w:div w:id="145434226">
              <w:marLeft w:val="0"/>
              <w:marRight w:val="0"/>
              <w:marTop w:val="0"/>
              <w:marBottom w:val="0"/>
              <w:divBdr>
                <w:top w:val="none" w:sz="0" w:space="0" w:color="auto"/>
                <w:left w:val="none" w:sz="0" w:space="0" w:color="auto"/>
                <w:bottom w:val="none" w:sz="0" w:space="0" w:color="auto"/>
                <w:right w:val="none" w:sz="0" w:space="0" w:color="auto"/>
              </w:divBdr>
              <w:divsChild>
                <w:div w:id="380979872">
                  <w:marLeft w:val="2478"/>
                  <w:marRight w:val="2394"/>
                  <w:marTop w:val="0"/>
                  <w:marBottom w:val="0"/>
                  <w:divBdr>
                    <w:top w:val="single" w:sz="6" w:space="0" w:color="FFFFFF"/>
                    <w:left w:val="single" w:sz="6" w:space="0" w:color="FFFFFF"/>
                    <w:bottom w:val="single" w:sz="6" w:space="0" w:color="FFFFFF"/>
                    <w:right w:val="single" w:sz="6" w:space="0" w:color="FFFFFF"/>
                  </w:divBdr>
                  <w:divsChild>
                    <w:div w:id="407994105">
                      <w:marLeft w:val="0"/>
                      <w:marRight w:val="0"/>
                      <w:marTop w:val="120"/>
                      <w:marBottom w:val="120"/>
                      <w:divBdr>
                        <w:top w:val="none" w:sz="0" w:space="0" w:color="auto"/>
                        <w:left w:val="none" w:sz="0" w:space="0" w:color="auto"/>
                        <w:bottom w:val="none" w:sz="0" w:space="0" w:color="auto"/>
                        <w:right w:val="none" w:sz="0" w:space="0" w:color="auto"/>
                      </w:divBdr>
                    </w:div>
                    <w:div w:id="510687537">
                      <w:marLeft w:val="0"/>
                      <w:marRight w:val="0"/>
                      <w:marTop w:val="120"/>
                      <w:marBottom w:val="120"/>
                      <w:divBdr>
                        <w:top w:val="none" w:sz="0" w:space="0" w:color="auto"/>
                        <w:left w:val="none" w:sz="0" w:space="0" w:color="auto"/>
                        <w:bottom w:val="none" w:sz="0" w:space="0" w:color="auto"/>
                        <w:right w:val="none" w:sz="0" w:space="0" w:color="auto"/>
                      </w:divBdr>
                    </w:div>
                    <w:div w:id="784154937">
                      <w:marLeft w:val="0"/>
                      <w:marRight w:val="0"/>
                      <w:marTop w:val="120"/>
                      <w:marBottom w:val="120"/>
                      <w:divBdr>
                        <w:top w:val="none" w:sz="0" w:space="0" w:color="auto"/>
                        <w:left w:val="none" w:sz="0" w:space="0" w:color="auto"/>
                        <w:bottom w:val="none" w:sz="0" w:space="0" w:color="auto"/>
                        <w:right w:val="none" w:sz="0" w:space="0" w:color="auto"/>
                      </w:divBdr>
                    </w:div>
                    <w:div w:id="824978089">
                      <w:marLeft w:val="0"/>
                      <w:marRight w:val="0"/>
                      <w:marTop w:val="120"/>
                      <w:marBottom w:val="120"/>
                      <w:divBdr>
                        <w:top w:val="none" w:sz="0" w:space="0" w:color="auto"/>
                        <w:left w:val="none" w:sz="0" w:space="0" w:color="auto"/>
                        <w:bottom w:val="none" w:sz="0" w:space="0" w:color="auto"/>
                        <w:right w:val="none" w:sz="0" w:space="0" w:color="auto"/>
                      </w:divBdr>
                    </w:div>
                    <w:div w:id="835074831">
                      <w:marLeft w:val="0"/>
                      <w:marRight w:val="0"/>
                      <w:marTop w:val="120"/>
                      <w:marBottom w:val="120"/>
                      <w:divBdr>
                        <w:top w:val="none" w:sz="0" w:space="0" w:color="auto"/>
                        <w:left w:val="none" w:sz="0" w:space="0" w:color="auto"/>
                        <w:bottom w:val="none" w:sz="0" w:space="0" w:color="auto"/>
                        <w:right w:val="none" w:sz="0" w:space="0" w:color="auto"/>
                      </w:divBdr>
                    </w:div>
                    <w:div w:id="877551638">
                      <w:marLeft w:val="0"/>
                      <w:marRight w:val="0"/>
                      <w:marTop w:val="120"/>
                      <w:marBottom w:val="120"/>
                      <w:divBdr>
                        <w:top w:val="none" w:sz="0" w:space="0" w:color="auto"/>
                        <w:left w:val="none" w:sz="0" w:space="0" w:color="auto"/>
                        <w:bottom w:val="none" w:sz="0" w:space="0" w:color="auto"/>
                        <w:right w:val="none" w:sz="0" w:space="0" w:color="auto"/>
                      </w:divBdr>
                    </w:div>
                    <w:div w:id="1030760411">
                      <w:marLeft w:val="0"/>
                      <w:marRight w:val="0"/>
                      <w:marTop w:val="120"/>
                      <w:marBottom w:val="120"/>
                      <w:divBdr>
                        <w:top w:val="none" w:sz="0" w:space="0" w:color="auto"/>
                        <w:left w:val="none" w:sz="0" w:space="0" w:color="auto"/>
                        <w:bottom w:val="none" w:sz="0" w:space="0" w:color="auto"/>
                        <w:right w:val="none" w:sz="0" w:space="0" w:color="auto"/>
                      </w:divBdr>
                    </w:div>
                    <w:div w:id="1130634036">
                      <w:marLeft w:val="0"/>
                      <w:marRight w:val="0"/>
                      <w:marTop w:val="120"/>
                      <w:marBottom w:val="120"/>
                      <w:divBdr>
                        <w:top w:val="none" w:sz="0" w:space="0" w:color="auto"/>
                        <w:left w:val="none" w:sz="0" w:space="0" w:color="auto"/>
                        <w:bottom w:val="none" w:sz="0" w:space="0" w:color="auto"/>
                        <w:right w:val="none" w:sz="0" w:space="0" w:color="auto"/>
                      </w:divBdr>
                    </w:div>
                    <w:div w:id="1152791968">
                      <w:marLeft w:val="0"/>
                      <w:marRight w:val="0"/>
                      <w:marTop w:val="120"/>
                      <w:marBottom w:val="120"/>
                      <w:divBdr>
                        <w:top w:val="none" w:sz="0" w:space="0" w:color="auto"/>
                        <w:left w:val="none" w:sz="0" w:space="0" w:color="auto"/>
                        <w:bottom w:val="none" w:sz="0" w:space="0" w:color="auto"/>
                        <w:right w:val="none" w:sz="0" w:space="0" w:color="auto"/>
                      </w:divBdr>
                    </w:div>
                    <w:div w:id="1180579980">
                      <w:marLeft w:val="0"/>
                      <w:marRight w:val="0"/>
                      <w:marTop w:val="120"/>
                      <w:marBottom w:val="120"/>
                      <w:divBdr>
                        <w:top w:val="none" w:sz="0" w:space="0" w:color="auto"/>
                        <w:left w:val="none" w:sz="0" w:space="0" w:color="auto"/>
                        <w:bottom w:val="none" w:sz="0" w:space="0" w:color="auto"/>
                        <w:right w:val="none" w:sz="0" w:space="0" w:color="auto"/>
                      </w:divBdr>
                    </w:div>
                    <w:div w:id="1188569632">
                      <w:marLeft w:val="0"/>
                      <w:marRight w:val="0"/>
                      <w:marTop w:val="120"/>
                      <w:marBottom w:val="120"/>
                      <w:divBdr>
                        <w:top w:val="none" w:sz="0" w:space="0" w:color="auto"/>
                        <w:left w:val="none" w:sz="0" w:space="0" w:color="auto"/>
                        <w:bottom w:val="none" w:sz="0" w:space="0" w:color="auto"/>
                        <w:right w:val="none" w:sz="0" w:space="0" w:color="auto"/>
                      </w:divBdr>
                    </w:div>
                    <w:div w:id="1231186713">
                      <w:marLeft w:val="0"/>
                      <w:marRight w:val="0"/>
                      <w:marTop w:val="120"/>
                      <w:marBottom w:val="120"/>
                      <w:divBdr>
                        <w:top w:val="none" w:sz="0" w:space="0" w:color="auto"/>
                        <w:left w:val="none" w:sz="0" w:space="0" w:color="auto"/>
                        <w:bottom w:val="none" w:sz="0" w:space="0" w:color="auto"/>
                        <w:right w:val="none" w:sz="0" w:space="0" w:color="auto"/>
                      </w:divBdr>
                    </w:div>
                    <w:div w:id="1232426320">
                      <w:marLeft w:val="0"/>
                      <w:marRight w:val="0"/>
                      <w:marTop w:val="120"/>
                      <w:marBottom w:val="120"/>
                      <w:divBdr>
                        <w:top w:val="none" w:sz="0" w:space="0" w:color="auto"/>
                        <w:left w:val="none" w:sz="0" w:space="0" w:color="auto"/>
                        <w:bottom w:val="none" w:sz="0" w:space="0" w:color="auto"/>
                        <w:right w:val="none" w:sz="0" w:space="0" w:color="auto"/>
                      </w:divBdr>
                    </w:div>
                    <w:div w:id="1234896047">
                      <w:marLeft w:val="0"/>
                      <w:marRight w:val="0"/>
                      <w:marTop w:val="120"/>
                      <w:marBottom w:val="120"/>
                      <w:divBdr>
                        <w:top w:val="none" w:sz="0" w:space="0" w:color="auto"/>
                        <w:left w:val="none" w:sz="0" w:space="0" w:color="auto"/>
                        <w:bottom w:val="none" w:sz="0" w:space="0" w:color="auto"/>
                        <w:right w:val="none" w:sz="0" w:space="0" w:color="auto"/>
                      </w:divBdr>
                    </w:div>
                    <w:div w:id="1367830981">
                      <w:marLeft w:val="0"/>
                      <w:marRight w:val="0"/>
                      <w:marTop w:val="120"/>
                      <w:marBottom w:val="120"/>
                      <w:divBdr>
                        <w:top w:val="none" w:sz="0" w:space="0" w:color="auto"/>
                        <w:left w:val="none" w:sz="0" w:space="0" w:color="auto"/>
                        <w:bottom w:val="none" w:sz="0" w:space="0" w:color="auto"/>
                        <w:right w:val="none" w:sz="0" w:space="0" w:color="auto"/>
                      </w:divBdr>
                    </w:div>
                    <w:div w:id="1442186956">
                      <w:marLeft w:val="0"/>
                      <w:marRight w:val="0"/>
                      <w:marTop w:val="120"/>
                      <w:marBottom w:val="120"/>
                      <w:divBdr>
                        <w:top w:val="none" w:sz="0" w:space="0" w:color="auto"/>
                        <w:left w:val="none" w:sz="0" w:space="0" w:color="auto"/>
                        <w:bottom w:val="none" w:sz="0" w:space="0" w:color="auto"/>
                        <w:right w:val="none" w:sz="0" w:space="0" w:color="auto"/>
                      </w:divBdr>
                    </w:div>
                    <w:div w:id="1567568219">
                      <w:marLeft w:val="0"/>
                      <w:marRight w:val="0"/>
                      <w:marTop w:val="120"/>
                      <w:marBottom w:val="120"/>
                      <w:divBdr>
                        <w:top w:val="none" w:sz="0" w:space="0" w:color="auto"/>
                        <w:left w:val="none" w:sz="0" w:space="0" w:color="auto"/>
                        <w:bottom w:val="none" w:sz="0" w:space="0" w:color="auto"/>
                        <w:right w:val="none" w:sz="0" w:space="0" w:color="auto"/>
                      </w:divBdr>
                    </w:div>
                    <w:div w:id="1589120940">
                      <w:marLeft w:val="0"/>
                      <w:marRight w:val="0"/>
                      <w:marTop w:val="120"/>
                      <w:marBottom w:val="120"/>
                      <w:divBdr>
                        <w:top w:val="none" w:sz="0" w:space="0" w:color="auto"/>
                        <w:left w:val="none" w:sz="0" w:space="0" w:color="auto"/>
                        <w:bottom w:val="none" w:sz="0" w:space="0" w:color="auto"/>
                        <w:right w:val="none" w:sz="0" w:space="0" w:color="auto"/>
                      </w:divBdr>
                    </w:div>
                    <w:div w:id="1945841956">
                      <w:marLeft w:val="0"/>
                      <w:marRight w:val="0"/>
                      <w:marTop w:val="120"/>
                      <w:marBottom w:val="120"/>
                      <w:divBdr>
                        <w:top w:val="none" w:sz="0" w:space="0" w:color="auto"/>
                        <w:left w:val="none" w:sz="0" w:space="0" w:color="auto"/>
                        <w:bottom w:val="none" w:sz="0" w:space="0" w:color="auto"/>
                        <w:right w:val="none" w:sz="0" w:space="0" w:color="auto"/>
                      </w:divBdr>
                    </w:div>
                    <w:div w:id="19624976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90091302">
      <w:bodyDiv w:val="1"/>
      <w:marLeft w:val="0"/>
      <w:marRight w:val="0"/>
      <w:marTop w:val="0"/>
      <w:marBottom w:val="0"/>
      <w:divBdr>
        <w:top w:val="none" w:sz="0" w:space="0" w:color="auto"/>
        <w:left w:val="none" w:sz="0" w:space="0" w:color="auto"/>
        <w:bottom w:val="none" w:sz="0" w:space="0" w:color="auto"/>
        <w:right w:val="none" w:sz="0" w:space="0" w:color="auto"/>
      </w:divBdr>
      <w:divsChild>
        <w:div w:id="216090301">
          <w:marLeft w:val="0"/>
          <w:marRight w:val="0"/>
          <w:marTop w:val="0"/>
          <w:marBottom w:val="0"/>
          <w:divBdr>
            <w:top w:val="none" w:sz="0" w:space="0" w:color="auto"/>
            <w:left w:val="none" w:sz="0" w:space="0" w:color="auto"/>
            <w:bottom w:val="none" w:sz="0" w:space="0" w:color="auto"/>
            <w:right w:val="none" w:sz="0" w:space="0" w:color="auto"/>
          </w:divBdr>
          <w:divsChild>
            <w:div w:id="1525092790">
              <w:marLeft w:val="0"/>
              <w:marRight w:val="0"/>
              <w:marTop w:val="0"/>
              <w:marBottom w:val="0"/>
              <w:divBdr>
                <w:top w:val="none" w:sz="0" w:space="0" w:color="auto"/>
                <w:left w:val="none" w:sz="0" w:space="0" w:color="auto"/>
                <w:bottom w:val="single" w:sz="6" w:space="0" w:color="8D8D8D"/>
                <w:right w:val="none" w:sz="0" w:space="0" w:color="auto"/>
              </w:divBdr>
              <w:divsChild>
                <w:div w:id="1766222347">
                  <w:marLeft w:val="0"/>
                  <w:marRight w:val="0"/>
                  <w:marTop w:val="0"/>
                  <w:marBottom w:val="0"/>
                  <w:divBdr>
                    <w:top w:val="none" w:sz="0" w:space="0" w:color="auto"/>
                    <w:left w:val="none" w:sz="0" w:space="0" w:color="auto"/>
                    <w:bottom w:val="none" w:sz="0" w:space="0" w:color="auto"/>
                    <w:right w:val="none" w:sz="0" w:space="0" w:color="auto"/>
                  </w:divBdr>
                  <w:divsChild>
                    <w:div w:id="192807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4881914">
      <w:bodyDiv w:val="1"/>
      <w:marLeft w:val="0"/>
      <w:marRight w:val="0"/>
      <w:marTop w:val="0"/>
      <w:marBottom w:val="0"/>
      <w:divBdr>
        <w:top w:val="none" w:sz="0" w:space="0" w:color="auto"/>
        <w:left w:val="none" w:sz="0" w:space="0" w:color="auto"/>
        <w:bottom w:val="none" w:sz="0" w:space="0" w:color="auto"/>
        <w:right w:val="none" w:sz="0" w:space="0" w:color="auto"/>
      </w:divBdr>
    </w:div>
    <w:div w:id="1539783633">
      <w:bodyDiv w:val="1"/>
      <w:marLeft w:val="0"/>
      <w:marRight w:val="0"/>
      <w:marTop w:val="0"/>
      <w:marBottom w:val="0"/>
      <w:divBdr>
        <w:top w:val="none" w:sz="0" w:space="0" w:color="auto"/>
        <w:left w:val="none" w:sz="0" w:space="0" w:color="auto"/>
        <w:bottom w:val="none" w:sz="0" w:space="0" w:color="auto"/>
        <w:right w:val="none" w:sz="0" w:space="0" w:color="auto"/>
      </w:divBdr>
      <w:divsChild>
        <w:div w:id="193079424">
          <w:marLeft w:val="0"/>
          <w:marRight w:val="0"/>
          <w:marTop w:val="0"/>
          <w:marBottom w:val="0"/>
          <w:divBdr>
            <w:top w:val="none" w:sz="0" w:space="0" w:color="auto"/>
            <w:left w:val="none" w:sz="0" w:space="0" w:color="auto"/>
            <w:bottom w:val="none" w:sz="0" w:space="0" w:color="auto"/>
            <w:right w:val="none" w:sz="0" w:space="0" w:color="auto"/>
          </w:divBdr>
          <w:divsChild>
            <w:div w:id="537741841">
              <w:marLeft w:val="0"/>
              <w:marRight w:val="0"/>
              <w:marTop w:val="0"/>
              <w:marBottom w:val="0"/>
              <w:divBdr>
                <w:top w:val="none" w:sz="0" w:space="0" w:color="auto"/>
                <w:left w:val="none" w:sz="0" w:space="0" w:color="auto"/>
                <w:bottom w:val="none" w:sz="0" w:space="0" w:color="auto"/>
                <w:right w:val="none" w:sz="0" w:space="0" w:color="auto"/>
              </w:divBdr>
              <w:divsChild>
                <w:div w:id="13459247">
                  <w:marLeft w:val="2478"/>
                  <w:marRight w:val="2394"/>
                  <w:marTop w:val="0"/>
                  <w:marBottom w:val="0"/>
                  <w:divBdr>
                    <w:top w:val="single" w:sz="6" w:space="0" w:color="FFFFFF"/>
                    <w:left w:val="single" w:sz="6" w:space="0" w:color="FFFFFF"/>
                    <w:bottom w:val="single" w:sz="6" w:space="0" w:color="FFFFFF"/>
                    <w:right w:val="single" w:sz="6" w:space="0" w:color="FFFFFF"/>
                  </w:divBdr>
                  <w:divsChild>
                    <w:div w:id="9111809">
                      <w:marLeft w:val="0"/>
                      <w:marRight w:val="0"/>
                      <w:marTop w:val="120"/>
                      <w:marBottom w:val="120"/>
                      <w:divBdr>
                        <w:top w:val="none" w:sz="0" w:space="0" w:color="auto"/>
                        <w:left w:val="none" w:sz="0" w:space="0" w:color="auto"/>
                        <w:bottom w:val="none" w:sz="0" w:space="0" w:color="auto"/>
                        <w:right w:val="none" w:sz="0" w:space="0" w:color="auto"/>
                      </w:divBdr>
                    </w:div>
                    <w:div w:id="187527915">
                      <w:marLeft w:val="0"/>
                      <w:marRight w:val="0"/>
                      <w:marTop w:val="120"/>
                      <w:marBottom w:val="120"/>
                      <w:divBdr>
                        <w:top w:val="none" w:sz="0" w:space="0" w:color="auto"/>
                        <w:left w:val="none" w:sz="0" w:space="0" w:color="auto"/>
                        <w:bottom w:val="none" w:sz="0" w:space="0" w:color="auto"/>
                        <w:right w:val="none" w:sz="0" w:space="0" w:color="auto"/>
                      </w:divBdr>
                    </w:div>
                    <w:div w:id="239142628">
                      <w:marLeft w:val="0"/>
                      <w:marRight w:val="0"/>
                      <w:marTop w:val="120"/>
                      <w:marBottom w:val="120"/>
                      <w:divBdr>
                        <w:top w:val="none" w:sz="0" w:space="0" w:color="auto"/>
                        <w:left w:val="none" w:sz="0" w:space="0" w:color="auto"/>
                        <w:bottom w:val="none" w:sz="0" w:space="0" w:color="auto"/>
                        <w:right w:val="none" w:sz="0" w:space="0" w:color="auto"/>
                      </w:divBdr>
                    </w:div>
                    <w:div w:id="277108438">
                      <w:marLeft w:val="0"/>
                      <w:marRight w:val="0"/>
                      <w:marTop w:val="120"/>
                      <w:marBottom w:val="120"/>
                      <w:divBdr>
                        <w:top w:val="none" w:sz="0" w:space="0" w:color="auto"/>
                        <w:left w:val="none" w:sz="0" w:space="0" w:color="auto"/>
                        <w:bottom w:val="none" w:sz="0" w:space="0" w:color="auto"/>
                        <w:right w:val="none" w:sz="0" w:space="0" w:color="auto"/>
                      </w:divBdr>
                    </w:div>
                    <w:div w:id="334382215">
                      <w:marLeft w:val="0"/>
                      <w:marRight w:val="0"/>
                      <w:marTop w:val="120"/>
                      <w:marBottom w:val="120"/>
                      <w:divBdr>
                        <w:top w:val="none" w:sz="0" w:space="0" w:color="auto"/>
                        <w:left w:val="none" w:sz="0" w:space="0" w:color="auto"/>
                        <w:bottom w:val="none" w:sz="0" w:space="0" w:color="auto"/>
                        <w:right w:val="none" w:sz="0" w:space="0" w:color="auto"/>
                      </w:divBdr>
                    </w:div>
                    <w:div w:id="527450004">
                      <w:marLeft w:val="0"/>
                      <w:marRight w:val="0"/>
                      <w:marTop w:val="120"/>
                      <w:marBottom w:val="120"/>
                      <w:divBdr>
                        <w:top w:val="none" w:sz="0" w:space="0" w:color="auto"/>
                        <w:left w:val="none" w:sz="0" w:space="0" w:color="auto"/>
                        <w:bottom w:val="none" w:sz="0" w:space="0" w:color="auto"/>
                        <w:right w:val="none" w:sz="0" w:space="0" w:color="auto"/>
                      </w:divBdr>
                    </w:div>
                    <w:div w:id="702483333">
                      <w:marLeft w:val="0"/>
                      <w:marRight w:val="0"/>
                      <w:marTop w:val="120"/>
                      <w:marBottom w:val="120"/>
                      <w:divBdr>
                        <w:top w:val="none" w:sz="0" w:space="0" w:color="auto"/>
                        <w:left w:val="none" w:sz="0" w:space="0" w:color="auto"/>
                        <w:bottom w:val="none" w:sz="0" w:space="0" w:color="auto"/>
                        <w:right w:val="none" w:sz="0" w:space="0" w:color="auto"/>
                      </w:divBdr>
                    </w:div>
                    <w:div w:id="737632044">
                      <w:marLeft w:val="0"/>
                      <w:marRight w:val="0"/>
                      <w:marTop w:val="120"/>
                      <w:marBottom w:val="120"/>
                      <w:divBdr>
                        <w:top w:val="none" w:sz="0" w:space="0" w:color="auto"/>
                        <w:left w:val="none" w:sz="0" w:space="0" w:color="auto"/>
                        <w:bottom w:val="none" w:sz="0" w:space="0" w:color="auto"/>
                        <w:right w:val="none" w:sz="0" w:space="0" w:color="auto"/>
                      </w:divBdr>
                    </w:div>
                    <w:div w:id="861237323">
                      <w:marLeft w:val="0"/>
                      <w:marRight w:val="0"/>
                      <w:marTop w:val="120"/>
                      <w:marBottom w:val="120"/>
                      <w:divBdr>
                        <w:top w:val="none" w:sz="0" w:space="0" w:color="auto"/>
                        <w:left w:val="none" w:sz="0" w:space="0" w:color="auto"/>
                        <w:bottom w:val="none" w:sz="0" w:space="0" w:color="auto"/>
                        <w:right w:val="none" w:sz="0" w:space="0" w:color="auto"/>
                      </w:divBdr>
                    </w:div>
                    <w:div w:id="931737499">
                      <w:marLeft w:val="0"/>
                      <w:marRight w:val="0"/>
                      <w:marTop w:val="120"/>
                      <w:marBottom w:val="120"/>
                      <w:divBdr>
                        <w:top w:val="none" w:sz="0" w:space="0" w:color="auto"/>
                        <w:left w:val="none" w:sz="0" w:space="0" w:color="auto"/>
                        <w:bottom w:val="none" w:sz="0" w:space="0" w:color="auto"/>
                        <w:right w:val="none" w:sz="0" w:space="0" w:color="auto"/>
                      </w:divBdr>
                    </w:div>
                    <w:div w:id="1297758036">
                      <w:marLeft w:val="0"/>
                      <w:marRight w:val="0"/>
                      <w:marTop w:val="120"/>
                      <w:marBottom w:val="120"/>
                      <w:divBdr>
                        <w:top w:val="none" w:sz="0" w:space="0" w:color="auto"/>
                        <w:left w:val="none" w:sz="0" w:space="0" w:color="auto"/>
                        <w:bottom w:val="none" w:sz="0" w:space="0" w:color="auto"/>
                        <w:right w:val="none" w:sz="0" w:space="0" w:color="auto"/>
                      </w:divBdr>
                    </w:div>
                    <w:div w:id="1357150694">
                      <w:marLeft w:val="0"/>
                      <w:marRight w:val="0"/>
                      <w:marTop w:val="120"/>
                      <w:marBottom w:val="120"/>
                      <w:divBdr>
                        <w:top w:val="none" w:sz="0" w:space="0" w:color="auto"/>
                        <w:left w:val="none" w:sz="0" w:space="0" w:color="auto"/>
                        <w:bottom w:val="none" w:sz="0" w:space="0" w:color="auto"/>
                        <w:right w:val="none" w:sz="0" w:space="0" w:color="auto"/>
                      </w:divBdr>
                    </w:div>
                    <w:div w:id="1370257836">
                      <w:marLeft w:val="0"/>
                      <w:marRight w:val="0"/>
                      <w:marTop w:val="120"/>
                      <w:marBottom w:val="120"/>
                      <w:divBdr>
                        <w:top w:val="none" w:sz="0" w:space="0" w:color="auto"/>
                        <w:left w:val="none" w:sz="0" w:space="0" w:color="auto"/>
                        <w:bottom w:val="none" w:sz="0" w:space="0" w:color="auto"/>
                        <w:right w:val="none" w:sz="0" w:space="0" w:color="auto"/>
                      </w:divBdr>
                    </w:div>
                    <w:div w:id="1530416213">
                      <w:marLeft w:val="0"/>
                      <w:marRight w:val="0"/>
                      <w:marTop w:val="120"/>
                      <w:marBottom w:val="120"/>
                      <w:divBdr>
                        <w:top w:val="none" w:sz="0" w:space="0" w:color="auto"/>
                        <w:left w:val="none" w:sz="0" w:space="0" w:color="auto"/>
                        <w:bottom w:val="none" w:sz="0" w:space="0" w:color="auto"/>
                        <w:right w:val="none" w:sz="0" w:space="0" w:color="auto"/>
                      </w:divBdr>
                    </w:div>
                    <w:div w:id="1537082923">
                      <w:marLeft w:val="0"/>
                      <w:marRight w:val="0"/>
                      <w:marTop w:val="120"/>
                      <w:marBottom w:val="120"/>
                      <w:divBdr>
                        <w:top w:val="none" w:sz="0" w:space="0" w:color="auto"/>
                        <w:left w:val="none" w:sz="0" w:space="0" w:color="auto"/>
                        <w:bottom w:val="none" w:sz="0" w:space="0" w:color="auto"/>
                        <w:right w:val="none" w:sz="0" w:space="0" w:color="auto"/>
                      </w:divBdr>
                    </w:div>
                    <w:div w:id="1649703099">
                      <w:marLeft w:val="0"/>
                      <w:marRight w:val="0"/>
                      <w:marTop w:val="120"/>
                      <w:marBottom w:val="120"/>
                      <w:divBdr>
                        <w:top w:val="none" w:sz="0" w:space="0" w:color="auto"/>
                        <w:left w:val="none" w:sz="0" w:space="0" w:color="auto"/>
                        <w:bottom w:val="none" w:sz="0" w:space="0" w:color="auto"/>
                        <w:right w:val="none" w:sz="0" w:space="0" w:color="auto"/>
                      </w:divBdr>
                    </w:div>
                    <w:div w:id="1712727639">
                      <w:marLeft w:val="0"/>
                      <w:marRight w:val="0"/>
                      <w:marTop w:val="120"/>
                      <w:marBottom w:val="120"/>
                      <w:divBdr>
                        <w:top w:val="none" w:sz="0" w:space="0" w:color="auto"/>
                        <w:left w:val="none" w:sz="0" w:space="0" w:color="auto"/>
                        <w:bottom w:val="none" w:sz="0" w:space="0" w:color="auto"/>
                        <w:right w:val="none" w:sz="0" w:space="0" w:color="auto"/>
                      </w:divBdr>
                    </w:div>
                    <w:div w:id="1956208910">
                      <w:marLeft w:val="0"/>
                      <w:marRight w:val="0"/>
                      <w:marTop w:val="120"/>
                      <w:marBottom w:val="120"/>
                      <w:divBdr>
                        <w:top w:val="none" w:sz="0" w:space="0" w:color="auto"/>
                        <w:left w:val="none" w:sz="0" w:space="0" w:color="auto"/>
                        <w:bottom w:val="none" w:sz="0" w:space="0" w:color="auto"/>
                        <w:right w:val="none" w:sz="0" w:space="0" w:color="auto"/>
                      </w:divBdr>
                    </w:div>
                    <w:div w:id="1960525505">
                      <w:marLeft w:val="0"/>
                      <w:marRight w:val="0"/>
                      <w:marTop w:val="120"/>
                      <w:marBottom w:val="120"/>
                      <w:divBdr>
                        <w:top w:val="none" w:sz="0" w:space="0" w:color="auto"/>
                        <w:left w:val="none" w:sz="0" w:space="0" w:color="auto"/>
                        <w:bottom w:val="none" w:sz="0" w:space="0" w:color="auto"/>
                        <w:right w:val="none" w:sz="0" w:space="0" w:color="auto"/>
                      </w:divBdr>
                    </w:div>
                    <w:div w:id="21433060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kumar.kau@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94D2-E361-45C7-9ECD-8D98906A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7890</Words>
  <Characters>44974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Kerala Agricultural University</Company>
  <LinksUpToDate>false</LinksUpToDate>
  <CharactersWithSpaces>52759</CharactersWithSpaces>
  <SharedDoc>false</SharedDoc>
  <HLinks>
    <vt:vector size="6" baseType="variant">
      <vt:variant>
        <vt:i4>917625</vt:i4>
      </vt:variant>
      <vt:variant>
        <vt:i4>0</vt:i4>
      </vt:variant>
      <vt:variant>
        <vt:i4>0</vt:i4>
      </vt:variant>
      <vt:variant>
        <vt:i4>5</vt:i4>
      </vt:variant>
      <vt:variant>
        <vt:lpwstr>mailto:bmkumar.kau@gmail.com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dc:creator>
  <cp:lastModifiedBy>B. Mohan Kumar</cp:lastModifiedBy>
  <cp:revision>10</cp:revision>
  <dcterms:created xsi:type="dcterms:W3CDTF">2013-12-22T05:17:00Z</dcterms:created>
  <dcterms:modified xsi:type="dcterms:W3CDTF">2017-05-14T07:12:00Z</dcterms:modified>
</cp:coreProperties>
</file>